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54014" w14:textId="77777777" w:rsidR="00BC0359" w:rsidRPr="000E4257" w:rsidRDefault="00BC0359" w:rsidP="00BC0359">
      <w:pPr>
        <w:jc w:val="center"/>
        <w:rPr>
          <w:rFonts w:ascii="ＭＳ 明朝" w:hAnsi="ＭＳ 明朝"/>
          <w:b/>
          <w:sz w:val="28"/>
          <w:szCs w:val="28"/>
        </w:rPr>
      </w:pPr>
      <w:r w:rsidRPr="000E4257">
        <w:rPr>
          <w:rFonts w:ascii="ＭＳ 明朝" w:hAnsi="ＭＳ 明朝" w:hint="eastAsia"/>
          <w:b/>
          <w:sz w:val="28"/>
          <w:szCs w:val="28"/>
        </w:rPr>
        <w:t>取 引 基 本 契 約</w:t>
      </w:r>
    </w:p>
    <w:p w14:paraId="5347F177" w14:textId="77777777" w:rsidR="00BC0359" w:rsidRDefault="00BC0359" w:rsidP="00BC0359">
      <w:pPr>
        <w:rPr>
          <w:rFonts w:ascii="ＭＳ Ｐ明朝" w:eastAsia="ＭＳ Ｐ明朝" w:hAnsi="ＭＳ Ｐ明朝"/>
          <w:szCs w:val="21"/>
        </w:rPr>
      </w:pPr>
    </w:p>
    <w:p w14:paraId="569D61E9" w14:textId="1EEDCA14" w:rsidR="00BC0359" w:rsidRDefault="00BC0359" w:rsidP="00BC0359">
      <w:pPr>
        <w:rPr>
          <w:rFonts w:ascii="ＭＳ 明朝" w:hAnsi="ＭＳ 明朝"/>
          <w:szCs w:val="21"/>
        </w:rPr>
      </w:pPr>
      <w:r w:rsidRPr="00695BE1">
        <w:rPr>
          <w:rFonts w:ascii="ＭＳ 明朝" w:hAnsi="ＭＳ 明朝" w:hint="eastAsia"/>
          <w:szCs w:val="21"/>
        </w:rPr>
        <w:t xml:space="preserve">　</w:t>
      </w:r>
      <w:r w:rsidR="00D90A22">
        <w:rPr>
          <w:rFonts w:ascii="ＭＳ 明朝" w:hAnsi="ＭＳ 明朝" w:hint="eastAsia"/>
          <w:szCs w:val="21"/>
        </w:rPr>
        <w:t>○○○</w:t>
      </w:r>
      <w:r w:rsidR="00EF4F54" w:rsidRPr="00EF4F54">
        <w:rPr>
          <w:rFonts w:ascii="ＭＳ 明朝" w:hAnsi="ＭＳ 明朝" w:hint="eastAsia"/>
          <w:szCs w:val="21"/>
        </w:rPr>
        <w:t>株式会社</w:t>
      </w:r>
      <w:r w:rsidRPr="00720597">
        <w:rPr>
          <w:rFonts w:ascii="ＭＳ 明朝" w:hAnsi="ＭＳ 明朝" w:hint="eastAsia"/>
          <w:szCs w:val="21"/>
        </w:rPr>
        <w:t>（以下、「甲」という</w:t>
      </w:r>
      <w:r>
        <w:rPr>
          <w:rFonts w:ascii="ＭＳ 明朝" w:hAnsi="ＭＳ 明朝" w:hint="eastAsia"/>
          <w:szCs w:val="21"/>
        </w:rPr>
        <w:t>。</w:t>
      </w:r>
      <w:r w:rsidRPr="00720597">
        <w:rPr>
          <w:rFonts w:ascii="ＭＳ 明朝" w:hAnsi="ＭＳ 明朝" w:hint="eastAsia"/>
          <w:szCs w:val="21"/>
        </w:rPr>
        <w:t>）と</w:t>
      </w:r>
      <w:r>
        <w:rPr>
          <w:rFonts w:ascii="ＭＳ 明朝" w:hAnsi="ＭＳ 明朝" w:hint="eastAsia"/>
          <w:szCs w:val="21"/>
        </w:rPr>
        <w:t>株式会社</w:t>
      </w:r>
      <w:r w:rsidRPr="00720597">
        <w:rPr>
          <w:rFonts w:ascii="ＭＳ 明朝" w:hAnsi="ＭＳ 明朝" w:hint="eastAsia"/>
          <w:szCs w:val="21"/>
        </w:rPr>
        <w:t>グリーンフィールド・オーバーシーズ・アシスタンス（以下、「乙」という</w:t>
      </w:r>
      <w:r>
        <w:rPr>
          <w:rFonts w:ascii="ＭＳ 明朝" w:hAnsi="ＭＳ 明朝" w:hint="eastAsia"/>
          <w:szCs w:val="21"/>
        </w:rPr>
        <w:t>。</w:t>
      </w:r>
      <w:r w:rsidRPr="00720597">
        <w:rPr>
          <w:rFonts w:ascii="ＭＳ 明朝" w:hAnsi="ＭＳ 明朝" w:hint="eastAsia"/>
          <w:szCs w:val="21"/>
        </w:rPr>
        <w:t>）とは、甲が</w:t>
      </w:r>
      <w:r w:rsidRPr="00695BE1">
        <w:rPr>
          <w:rFonts w:ascii="ＭＳ 明朝" w:hAnsi="ＭＳ 明朝" w:hint="eastAsia"/>
          <w:szCs w:val="21"/>
        </w:rPr>
        <w:t>乙に対して、</w:t>
      </w:r>
      <w:r>
        <w:rPr>
          <w:rFonts w:ascii="ＭＳ 明朝" w:hAnsi="ＭＳ 明朝" w:hint="eastAsia"/>
          <w:szCs w:val="21"/>
        </w:rPr>
        <w:t>米国ビザ</w:t>
      </w:r>
      <w:r w:rsidR="00CF391D">
        <w:rPr>
          <w:rFonts w:ascii="ＭＳ 明朝" w:hAnsi="ＭＳ 明朝" w:hint="eastAsia"/>
          <w:szCs w:val="21"/>
        </w:rPr>
        <w:t>関連</w:t>
      </w:r>
      <w:r>
        <w:rPr>
          <w:rFonts w:ascii="ＭＳ 明朝" w:hAnsi="ＭＳ 明朝" w:hint="eastAsia"/>
          <w:szCs w:val="21"/>
        </w:rPr>
        <w:t>業務を委託するにあたり、以下の通り基本契約（以下、「本契約」という。</w:t>
      </w:r>
      <w:r w:rsidRPr="00695BE1">
        <w:rPr>
          <w:rFonts w:ascii="ＭＳ 明朝" w:hAnsi="ＭＳ 明朝" w:hint="eastAsia"/>
          <w:szCs w:val="21"/>
        </w:rPr>
        <w:t>）を締結する。</w:t>
      </w:r>
    </w:p>
    <w:p w14:paraId="6EC215DD" w14:textId="77777777" w:rsidR="00BC0359" w:rsidRPr="00695BE1" w:rsidRDefault="00BC0359" w:rsidP="00BC0359">
      <w:pPr>
        <w:rPr>
          <w:rFonts w:ascii="ＭＳ 明朝" w:hAnsi="ＭＳ 明朝"/>
          <w:szCs w:val="21"/>
        </w:rPr>
      </w:pPr>
      <w:r>
        <w:rPr>
          <w:rFonts w:ascii="ＭＳ 明朝" w:hAnsi="ＭＳ 明朝" w:hint="eastAsia"/>
          <w:szCs w:val="21"/>
        </w:rPr>
        <w:t xml:space="preserve">　</w:t>
      </w:r>
    </w:p>
    <w:p w14:paraId="26CDA08B" w14:textId="77777777" w:rsidR="00BC0359" w:rsidRPr="000E4257" w:rsidRDefault="00BC0359" w:rsidP="00BC0359">
      <w:pPr>
        <w:rPr>
          <w:rFonts w:asciiTheme="minorEastAsia" w:eastAsiaTheme="minorEastAsia" w:hAnsiTheme="minorEastAsia"/>
          <w:b/>
          <w:szCs w:val="21"/>
        </w:rPr>
      </w:pPr>
      <w:r w:rsidRPr="000E4257">
        <w:rPr>
          <w:rFonts w:asciiTheme="minorEastAsia" w:eastAsiaTheme="minorEastAsia" w:hAnsiTheme="minorEastAsia" w:hint="eastAsia"/>
          <w:b/>
          <w:szCs w:val="21"/>
        </w:rPr>
        <w:t>第１条（目的）</w:t>
      </w:r>
    </w:p>
    <w:p w14:paraId="3994C5A5" w14:textId="55DDEFB3" w:rsidR="00BC0359" w:rsidRDefault="00BC0359" w:rsidP="00BC0359">
      <w:pPr>
        <w:ind w:left="191" w:hangingChars="100" w:hanging="191"/>
        <w:rPr>
          <w:rFonts w:ascii="ＭＳ 明朝" w:hAnsi="ＭＳ 明朝"/>
          <w:szCs w:val="21"/>
        </w:rPr>
      </w:pPr>
      <w:r>
        <w:rPr>
          <w:rFonts w:ascii="ＭＳ 明朝" w:hAnsi="ＭＳ 明朝" w:hint="eastAsia"/>
          <w:szCs w:val="21"/>
        </w:rPr>
        <w:t>１．</w:t>
      </w:r>
      <w:r w:rsidRPr="00720597">
        <w:rPr>
          <w:rFonts w:ascii="ＭＳ 明朝" w:hAnsi="ＭＳ 明朝" w:hint="eastAsia"/>
          <w:szCs w:val="21"/>
        </w:rPr>
        <w:t>甲は、米国ビザ</w:t>
      </w:r>
      <w:r w:rsidR="00CF391D">
        <w:rPr>
          <w:rFonts w:ascii="ＭＳ 明朝" w:hAnsi="ＭＳ 明朝" w:hint="eastAsia"/>
          <w:szCs w:val="21"/>
        </w:rPr>
        <w:t>関連</w:t>
      </w:r>
      <w:r>
        <w:rPr>
          <w:rFonts w:ascii="ＭＳ 明朝" w:hAnsi="ＭＳ 明朝" w:hint="eastAsia"/>
          <w:szCs w:val="21"/>
        </w:rPr>
        <w:t>業務（以下、「本件業務」といい、別途</w:t>
      </w:r>
      <w:r w:rsidRPr="00720597">
        <w:rPr>
          <w:rFonts w:ascii="ＭＳ 明朝" w:hAnsi="ＭＳ 明朝" w:hint="eastAsia"/>
          <w:szCs w:val="21"/>
        </w:rPr>
        <w:t>第２条</w:t>
      </w:r>
      <w:r w:rsidR="00A97F8A">
        <w:rPr>
          <w:rFonts w:ascii="ＭＳ 明朝" w:hAnsi="ＭＳ 明朝" w:hint="eastAsia"/>
          <w:szCs w:val="21"/>
        </w:rPr>
        <w:t>第１項</w:t>
      </w:r>
      <w:r w:rsidRPr="00720597">
        <w:rPr>
          <w:rFonts w:ascii="ＭＳ 明朝" w:hAnsi="ＭＳ 明朝" w:hint="eastAsia"/>
          <w:szCs w:val="21"/>
        </w:rPr>
        <w:t>に規定する</w:t>
      </w:r>
      <w:r>
        <w:rPr>
          <w:rFonts w:ascii="ＭＳ 明朝" w:hAnsi="ＭＳ 明朝" w:hint="eastAsia"/>
          <w:szCs w:val="21"/>
        </w:rPr>
        <w:t>。</w:t>
      </w:r>
      <w:r w:rsidRPr="00720597">
        <w:rPr>
          <w:rFonts w:ascii="ＭＳ 明朝" w:hAnsi="ＭＳ 明朝" w:hint="eastAsia"/>
          <w:szCs w:val="21"/>
        </w:rPr>
        <w:t>）を乙に委託し、乙はこれを受託する。</w:t>
      </w:r>
    </w:p>
    <w:p w14:paraId="1B6F19EB" w14:textId="6E5DA345" w:rsidR="00BC0359" w:rsidRDefault="00BC0359" w:rsidP="00BC0359">
      <w:pPr>
        <w:overflowPunct w:val="0"/>
        <w:autoSpaceDE w:val="0"/>
        <w:autoSpaceDN w:val="0"/>
        <w:ind w:left="191" w:hangingChars="100" w:hanging="191"/>
        <w:rPr>
          <w:rFonts w:ascii="ＭＳ 明朝" w:hAnsi="ＭＳ 明朝"/>
        </w:rPr>
      </w:pPr>
      <w:r>
        <w:rPr>
          <w:rFonts w:ascii="ＭＳ 明朝" w:hAnsi="ＭＳ 明朝" w:hint="eastAsia"/>
          <w:szCs w:val="21"/>
        </w:rPr>
        <w:t>２．本件業務の詳細は、別途締結する</w:t>
      </w:r>
      <w:r w:rsidR="00AF0264">
        <w:rPr>
          <w:rFonts w:ascii="ＭＳ 明朝" w:hAnsi="ＭＳ 明朝" w:hint="eastAsia"/>
          <w:szCs w:val="21"/>
        </w:rPr>
        <w:t>個別の</w:t>
      </w:r>
      <w:r>
        <w:rPr>
          <w:rFonts w:ascii="ＭＳ 明朝" w:hAnsi="ＭＳ 明朝" w:hint="eastAsia"/>
          <w:szCs w:val="21"/>
        </w:rPr>
        <w:t>契約（</w:t>
      </w:r>
      <w:r w:rsidRPr="00720597">
        <w:rPr>
          <w:rFonts w:ascii="ＭＳ 明朝" w:hAnsi="ＭＳ 明朝" w:hint="eastAsia"/>
          <w:szCs w:val="21"/>
        </w:rPr>
        <w:t>以下、「個別契約」という</w:t>
      </w:r>
      <w:r>
        <w:rPr>
          <w:rFonts w:ascii="ＭＳ 明朝" w:hAnsi="ＭＳ 明朝" w:hint="eastAsia"/>
          <w:szCs w:val="21"/>
        </w:rPr>
        <w:t>。）にお</w:t>
      </w:r>
      <w:r w:rsidRPr="00EE56E0">
        <w:rPr>
          <w:rFonts w:ascii="ＭＳ 明朝" w:hAnsi="ＭＳ 明朝" w:hint="eastAsia"/>
          <w:szCs w:val="21"/>
        </w:rPr>
        <w:t>いて定めるが、本契約は、本件業務に関する基本的事項を定めたものであり</w:t>
      </w:r>
      <w:r w:rsidR="00C57C18">
        <w:rPr>
          <w:rFonts w:ascii="ＭＳ 明朝" w:hAnsi="ＭＳ 明朝" w:hint="eastAsia"/>
          <w:szCs w:val="21"/>
        </w:rPr>
        <w:t>、</w:t>
      </w:r>
      <w:r w:rsidRPr="00EE56E0">
        <w:rPr>
          <w:rFonts w:ascii="ＭＳ 明朝" w:hAnsi="ＭＳ 明朝" w:hint="eastAsia"/>
          <w:szCs w:val="21"/>
        </w:rPr>
        <w:t>個別契約</w:t>
      </w:r>
      <w:r w:rsidR="00927D10">
        <w:rPr>
          <w:rFonts w:ascii="ＭＳ 明朝" w:hAnsi="ＭＳ 明朝" w:hint="eastAsia"/>
          <w:szCs w:val="21"/>
        </w:rPr>
        <w:t>全て</w:t>
      </w:r>
      <w:r w:rsidRPr="00EE56E0">
        <w:rPr>
          <w:rFonts w:ascii="ＭＳ 明朝" w:hAnsi="ＭＳ 明朝" w:hint="eastAsia"/>
          <w:szCs w:val="21"/>
        </w:rPr>
        <w:t>に適用される。但し、個別契約において本契約と異なる事項を定めた場合、個別契約が本契約に優</w:t>
      </w:r>
      <w:r w:rsidRPr="00EE56E0">
        <w:rPr>
          <w:rFonts w:ascii="ＭＳ 明朝" w:hAnsi="ＭＳ 明朝" w:hint="eastAsia"/>
        </w:rPr>
        <w:t>先するものとする。</w:t>
      </w:r>
    </w:p>
    <w:p w14:paraId="4BD2D41F" w14:textId="5FC98B52" w:rsidR="005A1674" w:rsidRPr="0027511A" w:rsidRDefault="005A1674" w:rsidP="005A1674">
      <w:pPr>
        <w:overflowPunct w:val="0"/>
        <w:autoSpaceDE w:val="0"/>
        <w:autoSpaceDN w:val="0"/>
        <w:ind w:left="191" w:hangingChars="100" w:hanging="191"/>
        <w:rPr>
          <w:rFonts w:ascii="ＭＳ 明朝" w:hAnsi="ＭＳ 明朝"/>
          <w:szCs w:val="21"/>
        </w:rPr>
      </w:pPr>
      <w:r>
        <w:rPr>
          <w:rFonts w:ascii="ＭＳ 明朝" w:hAnsi="ＭＳ 明朝" w:hint="eastAsia"/>
          <w:szCs w:val="21"/>
        </w:rPr>
        <w:t>３</w:t>
      </w:r>
      <w:r w:rsidRPr="00EE56E0">
        <w:rPr>
          <w:rFonts w:ascii="ＭＳ 明朝" w:hAnsi="ＭＳ 明朝" w:hint="eastAsia"/>
          <w:szCs w:val="21"/>
        </w:rPr>
        <w:t>．本契約、個別契約の各条項における申請者</w:t>
      </w:r>
      <w:r>
        <w:rPr>
          <w:rFonts w:ascii="ＭＳ 明朝" w:hAnsi="ＭＳ 明朝" w:hint="eastAsia"/>
          <w:szCs w:val="21"/>
        </w:rPr>
        <w:t>（以下、「申請者」という。）</w:t>
      </w:r>
      <w:r w:rsidRPr="00EE56E0">
        <w:rPr>
          <w:rFonts w:ascii="ＭＳ 明朝" w:hAnsi="ＭＳ 明朝" w:hint="eastAsia"/>
          <w:szCs w:val="21"/>
        </w:rPr>
        <w:t>とは、甲</w:t>
      </w:r>
      <w:r w:rsidR="00681290" w:rsidRPr="00EE56E0">
        <w:rPr>
          <w:rFonts w:ascii="ＭＳ 明朝" w:hAnsi="ＭＳ 明朝" w:hint="eastAsia"/>
          <w:szCs w:val="21"/>
        </w:rPr>
        <w:t>（甲の親会社、子会社、関連会社を含む。以下、本項で同じ。）</w:t>
      </w:r>
      <w:r w:rsidRPr="00EE56E0">
        <w:rPr>
          <w:rFonts w:ascii="ＭＳ 明朝" w:hAnsi="ＭＳ 明朝" w:hint="eastAsia"/>
          <w:szCs w:val="21"/>
        </w:rPr>
        <w:t>が</w:t>
      </w:r>
      <w:r w:rsidRPr="00D93D10">
        <w:rPr>
          <w:rFonts w:ascii="ＭＳ 明朝" w:hAnsi="ＭＳ 明朝" w:hint="eastAsia"/>
          <w:szCs w:val="21"/>
        </w:rPr>
        <w:t>雇用する者</w:t>
      </w:r>
      <w:r w:rsidRPr="0027511A">
        <w:rPr>
          <w:rFonts w:ascii="ＭＳ 明朝" w:hAnsi="ＭＳ 明朝" w:hint="eastAsia"/>
          <w:szCs w:val="21"/>
        </w:rPr>
        <w:t>、甲の指揮命令に従って甲の業務に従事する者、甲の代表者、取締役、監査役、執行役員、前記役職と同等の役職を有する者、その他、</w:t>
      </w:r>
      <w:r>
        <w:rPr>
          <w:rFonts w:ascii="ＭＳ 明朝" w:hAnsi="ＭＳ 明朝" w:hint="eastAsia"/>
          <w:szCs w:val="21"/>
        </w:rPr>
        <w:t>乙が特別に認めた者（以下、「指定者」という。）</w:t>
      </w:r>
      <w:r w:rsidRPr="0027511A">
        <w:rPr>
          <w:rFonts w:ascii="ＭＳ 明朝" w:hAnsi="ＭＳ 明朝" w:hint="eastAsia"/>
          <w:szCs w:val="21"/>
        </w:rPr>
        <w:t>、</w:t>
      </w:r>
      <w:r>
        <w:rPr>
          <w:rFonts w:ascii="ＭＳ 明朝" w:hAnsi="ＭＳ 明朝" w:hint="eastAsia"/>
          <w:szCs w:val="21"/>
        </w:rPr>
        <w:t>又は前記いずれかの者の配</w:t>
      </w:r>
      <w:r w:rsidRPr="0027511A">
        <w:rPr>
          <w:rFonts w:ascii="ＭＳ 明朝" w:hAnsi="ＭＳ 明朝" w:hint="eastAsia"/>
          <w:szCs w:val="21"/>
        </w:rPr>
        <w:t>偶者又は子供であって、米国ビザ申請を希望する者をいう。</w:t>
      </w:r>
    </w:p>
    <w:p w14:paraId="2EFA56BF" w14:textId="4C08C697" w:rsidR="005A1674" w:rsidRDefault="005A1674" w:rsidP="00BC0359">
      <w:pPr>
        <w:overflowPunct w:val="0"/>
        <w:autoSpaceDE w:val="0"/>
        <w:autoSpaceDN w:val="0"/>
        <w:ind w:left="191" w:hangingChars="100" w:hanging="191"/>
        <w:rPr>
          <w:rFonts w:ascii="ＭＳ 明朝" w:hAnsi="ＭＳ 明朝"/>
        </w:rPr>
      </w:pPr>
      <w:r>
        <w:rPr>
          <w:rFonts w:ascii="ＭＳ 明朝" w:hAnsi="ＭＳ 明朝" w:hint="eastAsia"/>
        </w:rPr>
        <w:t>４．</w:t>
      </w:r>
      <w:r>
        <w:rPr>
          <w:rFonts w:ascii="ＭＳ 明朝" w:hAnsi="ＭＳ 明朝" w:hint="eastAsia"/>
          <w:szCs w:val="21"/>
        </w:rPr>
        <w:t>前項の「指定者」とするか否かは、乙の裁量により決定され、甲がこれを希望する場合、甲は、指定を求める</w:t>
      </w:r>
      <w:r w:rsidRPr="0027511A">
        <w:rPr>
          <w:rFonts w:ascii="ＭＳ 明朝" w:hAnsi="ＭＳ 明朝" w:hint="eastAsia"/>
          <w:szCs w:val="21"/>
        </w:rPr>
        <w:t>者の氏名、同人と甲との関係を乙に通知</w:t>
      </w:r>
      <w:r>
        <w:rPr>
          <w:rFonts w:ascii="ＭＳ 明朝" w:hAnsi="ＭＳ 明朝" w:hint="eastAsia"/>
          <w:szCs w:val="21"/>
        </w:rPr>
        <w:t>し、乙の承諾を得るものとする。</w:t>
      </w:r>
    </w:p>
    <w:p w14:paraId="51961BC2" w14:textId="77777777" w:rsidR="00BC0359" w:rsidRPr="009724A9" w:rsidRDefault="00BC0359" w:rsidP="00BC0359">
      <w:pPr>
        <w:ind w:left="191" w:hangingChars="100" w:hanging="191"/>
        <w:rPr>
          <w:rFonts w:ascii="ＭＳ 明朝" w:hAnsi="ＭＳ 明朝"/>
          <w:szCs w:val="21"/>
        </w:rPr>
      </w:pPr>
    </w:p>
    <w:p w14:paraId="06B3C61C" w14:textId="2E664B66" w:rsidR="00BC0359" w:rsidRPr="000E4257" w:rsidRDefault="00BC0359" w:rsidP="00BC0359">
      <w:pPr>
        <w:ind w:left="192" w:hangingChars="100" w:hanging="192"/>
        <w:rPr>
          <w:rFonts w:asciiTheme="minorEastAsia" w:eastAsiaTheme="minorEastAsia" w:hAnsiTheme="minorEastAsia"/>
          <w:b/>
          <w:szCs w:val="21"/>
        </w:rPr>
      </w:pPr>
      <w:r w:rsidRPr="000E4257">
        <w:rPr>
          <w:rFonts w:asciiTheme="minorEastAsia" w:eastAsiaTheme="minorEastAsia" w:hAnsiTheme="minorEastAsia" w:hint="eastAsia"/>
          <w:b/>
          <w:szCs w:val="21"/>
        </w:rPr>
        <w:t>第２条（本件業務の内容</w:t>
      </w:r>
      <w:r w:rsidR="009724A9" w:rsidRPr="000E4257">
        <w:rPr>
          <w:rFonts w:asciiTheme="minorEastAsia" w:eastAsiaTheme="minorEastAsia" w:hAnsiTheme="minorEastAsia" w:hint="eastAsia"/>
          <w:b/>
          <w:szCs w:val="21"/>
        </w:rPr>
        <w:t>等</w:t>
      </w:r>
      <w:r w:rsidRPr="000E4257">
        <w:rPr>
          <w:rFonts w:asciiTheme="minorEastAsia" w:eastAsiaTheme="minorEastAsia" w:hAnsiTheme="minorEastAsia" w:hint="eastAsia"/>
          <w:b/>
          <w:szCs w:val="21"/>
        </w:rPr>
        <w:t>）</w:t>
      </w:r>
    </w:p>
    <w:p w14:paraId="39C3D17A" w14:textId="0F5701E3" w:rsidR="00BC0359" w:rsidRPr="00EE56E0" w:rsidRDefault="009724A9" w:rsidP="000E4257">
      <w:pPr>
        <w:rPr>
          <w:rFonts w:ascii="ＭＳ 明朝" w:hAnsi="ＭＳ 明朝"/>
          <w:szCs w:val="21"/>
        </w:rPr>
      </w:pPr>
      <w:r>
        <w:rPr>
          <w:rFonts w:ascii="ＭＳ 明朝" w:hAnsi="ＭＳ 明朝" w:hint="eastAsia"/>
          <w:szCs w:val="21"/>
        </w:rPr>
        <w:t>１．</w:t>
      </w:r>
      <w:r w:rsidR="00BC0359">
        <w:rPr>
          <w:rFonts w:ascii="ＭＳ 明朝" w:hAnsi="ＭＳ 明朝" w:hint="eastAsia"/>
          <w:szCs w:val="21"/>
        </w:rPr>
        <w:t>甲が乙に対し</w:t>
      </w:r>
      <w:r w:rsidR="00BC0359" w:rsidRPr="00EE56E0">
        <w:rPr>
          <w:rFonts w:ascii="ＭＳ 明朝" w:hAnsi="ＭＳ 明朝" w:hint="eastAsia"/>
          <w:szCs w:val="21"/>
        </w:rPr>
        <w:t>て委託する本件業務は、以下の通りとする。</w:t>
      </w:r>
    </w:p>
    <w:p w14:paraId="099FA957" w14:textId="04BC8835" w:rsidR="00CF391D" w:rsidRDefault="00BC0359" w:rsidP="00BC0359">
      <w:pPr>
        <w:ind w:firstLineChars="100" w:firstLine="191"/>
        <w:rPr>
          <w:rFonts w:ascii="ＭＳ 明朝" w:hAnsi="ＭＳ 明朝"/>
          <w:szCs w:val="21"/>
        </w:rPr>
      </w:pPr>
      <w:r w:rsidRPr="00EE56E0">
        <w:rPr>
          <w:rFonts w:ascii="ＭＳ 明朝" w:hAnsi="ＭＳ 明朝" w:hint="eastAsia"/>
          <w:szCs w:val="21"/>
        </w:rPr>
        <w:t>（１）</w:t>
      </w:r>
      <w:r w:rsidR="00CF391D">
        <w:rPr>
          <w:rFonts w:ascii="ＭＳ 明朝" w:hAnsi="ＭＳ 明朝" w:hint="eastAsia"/>
          <w:szCs w:val="21"/>
        </w:rPr>
        <w:t>米国ビザ申請の</w:t>
      </w:r>
      <w:r w:rsidR="00D31610">
        <w:rPr>
          <w:rFonts w:ascii="ＭＳ 明朝" w:hAnsi="ＭＳ 明朝" w:hint="eastAsia"/>
          <w:szCs w:val="21"/>
        </w:rPr>
        <w:t>サポート（以下、「</w:t>
      </w:r>
      <w:r w:rsidR="00D93D10">
        <w:rPr>
          <w:rFonts w:ascii="ＭＳ 明朝" w:hAnsi="ＭＳ 明朝" w:hint="eastAsia"/>
          <w:szCs w:val="21"/>
        </w:rPr>
        <w:t>ビザ</w:t>
      </w:r>
      <w:r w:rsidR="00D31610">
        <w:rPr>
          <w:rFonts w:ascii="ＭＳ 明朝" w:hAnsi="ＭＳ 明朝" w:hint="eastAsia"/>
          <w:szCs w:val="21"/>
        </w:rPr>
        <w:t>申請サポート業務」という。）</w:t>
      </w:r>
    </w:p>
    <w:p w14:paraId="2847FCBB" w14:textId="6FD079B0" w:rsidR="00BC0359" w:rsidRPr="00EE56E0" w:rsidRDefault="00D31610" w:rsidP="00D31610">
      <w:pPr>
        <w:ind w:firstLineChars="400" w:firstLine="764"/>
        <w:rPr>
          <w:rFonts w:ascii="ＭＳ 明朝" w:hAnsi="ＭＳ 明朝"/>
          <w:szCs w:val="21"/>
        </w:rPr>
      </w:pPr>
      <w:r>
        <w:rPr>
          <w:rFonts w:ascii="ＭＳ 明朝" w:hAnsi="ＭＳ 明朝" w:hint="eastAsia"/>
          <w:szCs w:val="21"/>
        </w:rPr>
        <w:t xml:space="preserve">①　</w:t>
      </w:r>
      <w:r w:rsidR="00BC0359" w:rsidRPr="00EE56E0">
        <w:rPr>
          <w:rFonts w:ascii="ＭＳ 明朝" w:hAnsi="ＭＳ 明朝" w:hint="eastAsia"/>
          <w:szCs w:val="21"/>
        </w:rPr>
        <w:t>米国ビザに関する情報の提供</w:t>
      </w:r>
    </w:p>
    <w:p w14:paraId="6CB74961" w14:textId="0D1BACB1" w:rsidR="00BC0359" w:rsidRPr="00EE56E0" w:rsidRDefault="00CF391D" w:rsidP="00D31610">
      <w:pPr>
        <w:pStyle w:val="a3"/>
        <w:overflowPunct w:val="0"/>
        <w:autoSpaceDE w:val="0"/>
        <w:autoSpaceDN w:val="0"/>
        <w:ind w:leftChars="200" w:left="573" w:hangingChars="100" w:hanging="191"/>
        <w:rPr>
          <w:rFonts w:hAnsi="ＭＳ 明朝"/>
          <w:sz w:val="21"/>
          <w:szCs w:val="21"/>
        </w:rPr>
      </w:pPr>
      <w:r>
        <w:rPr>
          <w:rFonts w:hAnsi="ＭＳ 明朝" w:hint="eastAsia"/>
          <w:sz w:val="21"/>
          <w:szCs w:val="21"/>
        </w:rPr>
        <w:t xml:space="preserve">　　</w:t>
      </w:r>
      <w:r w:rsidR="00D31610">
        <w:rPr>
          <w:rFonts w:hAnsi="ＭＳ 明朝" w:hint="eastAsia"/>
          <w:sz w:val="21"/>
          <w:szCs w:val="21"/>
        </w:rPr>
        <w:t xml:space="preserve">②　</w:t>
      </w:r>
      <w:r w:rsidR="00BC0359" w:rsidRPr="00EE56E0">
        <w:rPr>
          <w:rFonts w:hAnsi="ＭＳ 明朝" w:hint="eastAsia"/>
          <w:sz w:val="21"/>
          <w:szCs w:val="21"/>
        </w:rPr>
        <w:t>米国ビザ申請書類の作成</w:t>
      </w:r>
    </w:p>
    <w:p w14:paraId="4E86F7F6" w14:textId="290C569C" w:rsidR="00BC0359" w:rsidRDefault="00D31610" w:rsidP="00D31610">
      <w:pPr>
        <w:pStyle w:val="a3"/>
        <w:overflowPunct w:val="0"/>
        <w:autoSpaceDE w:val="0"/>
        <w:autoSpaceDN w:val="0"/>
        <w:ind w:leftChars="400" w:left="955" w:hangingChars="100" w:hanging="191"/>
        <w:rPr>
          <w:rFonts w:hAnsi="ＭＳ 明朝"/>
          <w:sz w:val="21"/>
          <w:szCs w:val="21"/>
        </w:rPr>
      </w:pPr>
      <w:r>
        <w:rPr>
          <w:rFonts w:hAnsi="ＭＳ 明朝" w:hint="eastAsia"/>
          <w:sz w:val="21"/>
          <w:szCs w:val="21"/>
        </w:rPr>
        <w:t xml:space="preserve">③　</w:t>
      </w:r>
      <w:r w:rsidR="00BC0359" w:rsidRPr="00EE56E0">
        <w:rPr>
          <w:rFonts w:hAnsi="ＭＳ 明朝" w:hint="eastAsia"/>
          <w:sz w:val="21"/>
          <w:szCs w:val="21"/>
        </w:rPr>
        <w:t>米国ビザ申請に関する面接予約・米国ビザ申請料金の振込・申請書類の提出・米国ビザの受領、確認等の手続の代行</w:t>
      </w:r>
      <w:r w:rsidR="00BC0359">
        <w:rPr>
          <w:rFonts w:hAnsi="ＭＳ 明朝" w:hint="eastAsia"/>
          <w:sz w:val="21"/>
          <w:szCs w:val="21"/>
        </w:rPr>
        <w:t>（但し、</w:t>
      </w:r>
      <w:r w:rsidR="00A97F8A">
        <w:rPr>
          <w:rFonts w:hAnsi="ＭＳ 明朝" w:hint="eastAsia"/>
          <w:sz w:val="21"/>
          <w:szCs w:val="21"/>
        </w:rPr>
        <w:t>申請する</w:t>
      </w:r>
      <w:r w:rsidR="009724A9">
        <w:rPr>
          <w:rFonts w:hAnsi="ＭＳ 明朝" w:hint="eastAsia"/>
          <w:sz w:val="21"/>
          <w:szCs w:val="21"/>
        </w:rPr>
        <w:t>本人</w:t>
      </w:r>
      <w:r w:rsidR="00BC0359" w:rsidRPr="00EE56E0">
        <w:rPr>
          <w:rFonts w:hAnsi="ＭＳ 明朝" w:hint="eastAsia"/>
          <w:sz w:val="21"/>
          <w:szCs w:val="21"/>
        </w:rPr>
        <w:t>が直接行わなければならない手続は除く</w:t>
      </w:r>
      <w:r w:rsidR="003664F8">
        <w:rPr>
          <w:rFonts w:hAnsi="ＭＳ 明朝" w:hint="eastAsia"/>
          <w:sz w:val="21"/>
          <w:szCs w:val="21"/>
        </w:rPr>
        <w:t>。</w:t>
      </w:r>
      <w:r w:rsidR="00BC0359" w:rsidRPr="00EE56E0">
        <w:rPr>
          <w:rFonts w:hAnsi="ＭＳ 明朝" w:hint="eastAsia"/>
          <w:sz w:val="21"/>
          <w:szCs w:val="21"/>
        </w:rPr>
        <w:t>）</w:t>
      </w:r>
    </w:p>
    <w:p w14:paraId="5FB11E7A" w14:textId="705FE3FD" w:rsidR="00CF391D" w:rsidRPr="00D93D10" w:rsidRDefault="00CF391D" w:rsidP="00D93D10">
      <w:pPr>
        <w:ind w:firstLineChars="100" w:firstLine="191"/>
        <w:rPr>
          <w:rFonts w:ascii="ＭＳ 明朝" w:hAnsi="ＭＳ 明朝"/>
          <w:szCs w:val="21"/>
        </w:rPr>
      </w:pPr>
      <w:r w:rsidRPr="00D93D10">
        <w:rPr>
          <w:rFonts w:ascii="ＭＳ 明朝" w:hAnsi="ＭＳ 明朝" w:hint="eastAsia"/>
          <w:szCs w:val="21"/>
        </w:rPr>
        <w:t>（</w:t>
      </w:r>
      <w:r w:rsidR="00D31610" w:rsidRPr="00D93D10">
        <w:rPr>
          <w:rFonts w:ascii="ＭＳ 明朝" w:hAnsi="ＭＳ 明朝" w:hint="eastAsia"/>
          <w:szCs w:val="21"/>
        </w:rPr>
        <w:t>２</w:t>
      </w:r>
      <w:r w:rsidRPr="00D93D10">
        <w:rPr>
          <w:rFonts w:ascii="ＭＳ 明朝" w:hAnsi="ＭＳ 明朝" w:hint="eastAsia"/>
          <w:szCs w:val="21"/>
        </w:rPr>
        <w:t>）米国出張ガイドラインの作成</w:t>
      </w:r>
      <w:r w:rsidR="00D31610" w:rsidRPr="00D93D10">
        <w:rPr>
          <w:rFonts w:ascii="ＭＳ 明朝" w:hAnsi="ＭＳ 明朝" w:hint="eastAsia"/>
          <w:szCs w:val="21"/>
        </w:rPr>
        <w:t>（以下、「ガイドライン作成業務」という。）</w:t>
      </w:r>
    </w:p>
    <w:p w14:paraId="74561944" w14:textId="20037B64" w:rsidR="00A97E9D" w:rsidRDefault="00BC0359" w:rsidP="00BA076A">
      <w:pPr>
        <w:ind w:left="195"/>
        <w:rPr>
          <w:rFonts w:ascii="ＭＳ 明朝" w:hAnsi="ＭＳ 明朝"/>
          <w:szCs w:val="21"/>
        </w:rPr>
      </w:pPr>
      <w:r w:rsidRPr="00EE56E0">
        <w:rPr>
          <w:rFonts w:ascii="ＭＳ 明朝" w:hAnsi="ＭＳ 明朝" w:hint="eastAsia"/>
          <w:szCs w:val="21"/>
        </w:rPr>
        <w:t>（</w:t>
      </w:r>
      <w:r w:rsidR="00D31610">
        <w:rPr>
          <w:rFonts w:ascii="ＭＳ 明朝" w:hAnsi="ＭＳ 明朝" w:hint="eastAsia"/>
          <w:szCs w:val="21"/>
        </w:rPr>
        <w:t>３</w:t>
      </w:r>
      <w:r w:rsidRPr="00EE56E0">
        <w:rPr>
          <w:rFonts w:ascii="ＭＳ 明朝" w:hAnsi="ＭＳ 明朝" w:hint="eastAsia"/>
          <w:szCs w:val="21"/>
        </w:rPr>
        <w:t>）上記（１）乃至（</w:t>
      </w:r>
      <w:r w:rsidR="00D31610">
        <w:rPr>
          <w:rFonts w:ascii="ＭＳ 明朝" w:hAnsi="ＭＳ 明朝" w:hint="eastAsia"/>
          <w:szCs w:val="21"/>
        </w:rPr>
        <w:t>２</w:t>
      </w:r>
      <w:r w:rsidRPr="00EE56E0">
        <w:rPr>
          <w:rFonts w:ascii="ＭＳ 明朝" w:hAnsi="ＭＳ 明朝" w:hint="eastAsia"/>
          <w:szCs w:val="21"/>
        </w:rPr>
        <w:t>）に付随する助言</w:t>
      </w:r>
    </w:p>
    <w:p w14:paraId="2D3B0963" w14:textId="417F2B65" w:rsidR="009724A9" w:rsidRPr="0027511A" w:rsidRDefault="00D814CE" w:rsidP="00D93D10">
      <w:pPr>
        <w:overflowPunct w:val="0"/>
        <w:autoSpaceDE w:val="0"/>
        <w:autoSpaceDN w:val="0"/>
        <w:ind w:left="191" w:hangingChars="100" w:hanging="191"/>
        <w:rPr>
          <w:rFonts w:ascii="ＭＳ 明朝" w:hAnsi="ＭＳ 明朝"/>
          <w:szCs w:val="21"/>
        </w:rPr>
      </w:pPr>
      <w:r>
        <w:rPr>
          <w:rFonts w:ascii="ＭＳ 明朝" w:hAnsi="ＭＳ 明朝" w:hint="eastAsia"/>
          <w:szCs w:val="21"/>
        </w:rPr>
        <w:t>２</w:t>
      </w:r>
      <w:r w:rsidR="009724A9" w:rsidRPr="0027511A">
        <w:rPr>
          <w:rFonts w:ascii="ＭＳ 明朝" w:hAnsi="ＭＳ 明朝" w:hint="eastAsia"/>
          <w:szCs w:val="21"/>
        </w:rPr>
        <w:t>．</w:t>
      </w:r>
      <w:r w:rsidR="00A97F8A">
        <w:rPr>
          <w:rFonts w:ascii="ＭＳ 明朝" w:hAnsi="ＭＳ 明朝" w:hint="eastAsia"/>
          <w:szCs w:val="21"/>
        </w:rPr>
        <w:t>甲は、</w:t>
      </w:r>
      <w:r w:rsidR="005A1674">
        <w:rPr>
          <w:rFonts w:ascii="ＭＳ 明朝" w:hAnsi="ＭＳ 明朝" w:hint="eastAsia"/>
          <w:szCs w:val="21"/>
        </w:rPr>
        <w:t>指定者を申請者とする場合、</w:t>
      </w:r>
      <w:r w:rsidR="000E4257">
        <w:rPr>
          <w:rFonts w:ascii="ＭＳ 明朝" w:hAnsi="ＭＳ 明朝" w:hint="eastAsia"/>
          <w:szCs w:val="21"/>
        </w:rPr>
        <w:t>指定者</w:t>
      </w:r>
      <w:r w:rsidR="00592469">
        <w:rPr>
          <w:rFonts w:ascii="ＭＳ 明朝" w:hAnsi="ＭＳ 明朝" w:hint="eastAsia"/>
          <w:szCs w:val="21"/>
        </w:rPr>
        <w:t>の行為につき全ての責任を負うものとし、</w:t>
      </w:r>
      <w:r w:rsidR="009724A9" w:rsidRPr="0027511A">
        <w:rPr>
          <w:rFonts w:ascii="ＭＳ 明朝" w:hAnsi="ＭＳ 明朝" w:hint="eastAsia"/>
          <w:szCs w:val="21"/>
        </w:rPr>
        <w:t>乙と</w:t>
      </w:r>
      <w:r w:rsidR="000E4257">
        <w:rPr>
          <w:rFonts w:ascii="ＭＳ 明朝" w:hAnsi="ＭＳ 明朝" w:hint="eastAsia"/>
          <w:szCs w:val="21"/>
        </w:rPr>
        <w:t>指定者</w:t>
      </w:r>
      <w:r w:rsidR="009724A9" w:rsidRPr="0027511A">
        <w:rPr>
          <w:rFonts w:ascii="ＭＳ 明朝" w:hAnsi="ＭＳ 明朝" w:hint="eastAsia"/>
          <w:szCs w:val="21"/>
        </w:rPr>
        <w:t>又は</w:t>
      </w:r>
      <w:r w:rsidR="000E4257">
        <w:rPr>
          <w:rFonts w:ascii="ＭＳ 明朝" w:hAnsi="ＭＳ 明朝" w:hint="eastAsia"/>
          <w:szCs w:val="21"/>
        </w:rPr>
        <w:t>指定者</w:t>
      </w:r>
      <w:r w:rsidR="009724A9" w:rsidRPr="0027511A">
        <w:rPr>
          <w:rFonts w:ascii="ＭＳ 明朝" w:hAnsi="ＭＳ 明朝" w:hint="eastAsia"/>
          <w:szCs w:val="21"/>
        </w:rPr>
        <w:t>の所属する会社との間で</w:t>
      </w:r>
      <w:r w:rsidR="005A1674">
        <w:rPr>
          <w:rFonts w:ascii="ＭＳ 明朝" w:hAnsi="ＭＳ 明朝" w:hint="eastAsia"/>
          <w:szCs w:val="21"/>
        </w:rPr>
        <w:t>本件業務に関連する</w:t>
      </w:r>
      <w:r w:rsidR="009724A9" w:rsidRPr="0027511A">
        <w:rPr>
          <w:rFonts w:ascii="ＭＳ 明朝" w:hAnsi="ＭＳ 明朝" w:hint="eastAsia"/>
          <w:szCs w:val="21"/>
        </w:rPr>
        <w:t>問題が発生した場合、その仲介にあたるものとする。</w:t>
      </w:r>
    </w:p>
    <w:p w14:paraId="261438DF" w14:textId="77777777" w:rsidR="00BC0359" w:rsidRPr="009724A9" w:rsidRDefault="00BC0359" w:rsidP="003664F8">
      <w:pPr>
        <w:ind w:left="192" w:hangingChars="100" w:hanging="192"/>
        <w:rPr>
          <w:rFonts w:ascii="ＭＳ ゴシック" w:eastAsia="ＭＳ ゴシック" w:hAnsi="ＭＳ ゴシック"/>
          <w:b/>
          <w:szCs w:val="21"/>
        </w:rPr>
      </w:pPr>
    </w:p>
    <w:p w14:paraId="7130459B" w14:textId="77777777" w:rsidR="00D93D10" w:rsidRPr="000E4257" w:rsidRDefault="00D93D10" w:rsidP="00D93D10">
      <w:pPr>
        <w:ind w:left="192" w:hangingChars="100" w:hanging="192"/>
        <w:rPr>
          <w:rFonts w:asciiTheme="minorEastAsia" w:eastAsiaTheme="minorEastAsia" w:hAnsiTheme="minorEastAsia"/>
          <w:b/>
          <w:szCs w:val="21"/>
        </w:rPr>
      </w:pPr>
      <w:r w:rsidRPr="000E4257">
        <w:rPr>
          <w:rFonts w:asciiTheme="minorEastAsia" w:eastAsiaTheme="minorEastAsia" w:hAnsiTheme="minorEastAsia" w:hint="eastAsia"/>
          <w:b/>
          <w:szCs w:val="21"/>
        </w:rPr>
        <w:t>第３条（業務委託料等）</w:t>
      </w:r>
    </w:p>
    <w:p w14:paraId="63EB479D" w14:textId="77777777" w:rsidR="00D93D10" w:rsidRPr="00F17790" w:rsidRDefault="00D93D10" w:rsidP="00D93D10">
      <w:pPr>
        <w:overflowPunct w:val="0"/>
        <w:autoSpaceDE w:val="0"/>
        <w:autoSpaceDN w:val="0"/>
        <w:ind w:left="191" w:hangingChars="100" w:hanging="191"/>
        <w:rPr>
          <w:rFonts w:ascii="ＭＳ 明朝" w:hAnsi="ＭＳ 明朝"/>
          <w:szCs w:val="21"/>
        </w:rPr>
      </w:pPr>
      <w:r>
        <w:rPr>
          <w:rFonts w:ascii="ＭＳ 明朝" w:hAnsi="ＭＳ 明朝" w:hint="eastAsia"/>
          <w:szCs w:val="21"/>
        </w:rPr>
        <w:t>１．甲は、乙に対して、本件業務の対価として、別途合意する業務委託料（以下、「業務委託料」という。）を支払う。</w:t>
      </w:r>
    </w:p>
    <w:p w14:paraId="54273910" w14:textId="194D6F8D" w:rsidR="00D93D10" w:rsidRDefault="00D93D10" w:rsidP="00D93D10">
      <w:pPr>
        <w:overflowPunct w:val="0"/>
        <w:autoSpaceDE w:val="0"/>
        <w:autoSpaceDN w:val="0"/>
        <w:ind w:left="191" w:hangingChars="100" w:hanging="191"/>
        <w:rPr>
          <w:rFonts w:ascii="ＭＳ 明朝" w:hAnsi="ＭＳ 明朝"/>
          <w:szCs w:val="21"/>
        </w:rPr>
      </w:pPr>
      <w:r>
        <w:rPr>
          <w:rFonts w:ascii="ＭＳ 明朝" w:hAnsi="ＭＳ 明朝" w:hint="eastAsia"/>
          <w:szCs w:val="21"/>
        </w:rPr>
        <w:t>２．</w:t>
      </w:r>
      <w:r w:rsidR="006057A7">
        <w:rPr>
          <w:rFonts w:ascii="ＭＳ 明朝" w:hAnsi="ＭＳ 明朝" w:hint="eastAsia"/>
          <w:szCs w:val="21"/>
        </w:rPr>
        <w:t>ビザ</w:t>
      </w:r>
      <w:r>
        <w:rPr>
          <w:rFonts w:ascii="ＭＳ 明朝" w:hAnsi="ＭＳ 明朝" w:hint="eastAsia"/>
          <w:szCs w:val="21"/>
        </w:rPr>
        <w:t>申請サポート業務においては、甲は、乙に対して、業務委託料とは別に</w:t>
      </w:r>
      <w:r w:rsidR="006057A7">
        <w:rPr>
          <w:rFonts w:ascii="ＭＳ 明朝" w:hAnsi="ＭＳ 明朝" w:hint="eastAsia"/>
          <w:szCs w:val="21"/>
        </w:rPr>
        <w:t>、</w:t>
      </w:r>
      <w:r>
        <w:rPr>
          <w:rFonts w:ascii="ＭＳ 明朝" w:hAnsi="ＭＳ 明朝" w:hint="eastAsia"/>
          <w:szCs w:val="21"/>
        </w:rPr>
        <w:t>米国ビザ申請料、大使館配送料金、その他米国ビザ申請に必要となる諸費用（以下、業務委託料と諸費用とを併せて、「業務委託料等」という。）を支払う。</w:t>
      </w:r>
    </w:p>
    <w:p w14:paraId="7FC4EB48" w14:textId="3EA364F7" w:rsidR="00D93D10" w:rsidRDefault="00D93D10" w:rsidP="00D93D10">
      <w:pPr>
        <w:overflowPunct w:val="0"/>
        <w:autoSpaceDE w:val="0"/>
        <w:autoSpaceDN w:val="0"/>
        <w:ind w:left="191" w:hangingChars="100" w:hanging="191"/>
        <w:rPr>
          <w:rFonts w:ascii="ＭＳ 明朝" w:hAnsi="ＭＳ 明朝"/>
          <w:szCs w:val="21"/>
        </w:rPr>
      </w:pPr>
      <w:r w:rsidRPr="00D93D10">
        <w:rPr>
          <w:rFonts w:ascii="ＭＳ 明朝" w:hAnsi="ＭＳ 明朝" w:hint="eastAsia"/>
          <w:szCs w:val="21"/>
        </w:rPr>
        <w:t>３．ガイドライン作成業務においては、業務委託料とは別に諸費用の発生が見込まれる場合、乙は</w:t>
      </w:r>
      <w:r w:rsidR="006057A7">
        <w:rPr>
          <w:rFonts w:ascii="ＭＳ 明朝" w:hAnsi="ＭＳ 明朝" w:hint="eastAsia"/>
          <w:szCs w:val="21"/>
        </w:rPr>
        <w:t>、</w:t>
      </w:r>
      <w:r w:rsidRPr="00D93D10">
        <w:rPr>
          <w:rFonts w:ascii="ＭＳ 明朝" w:hAnsi="ＭＳ 明朝" w:hint="eastAsia"/>
          <w:szCs w:val="21"/>
        </w:rPr>
        <w:t>甲に対して事前に通知し、個別契約でその内容、金額及び支払方法等を別途定める。</w:t>
      </w:r>
    </w:p>
    <w:p w14:paraId="4FD4CD43" w14:textId="77777777" w:rsidR="00D93D10" w:rsidRPr="00D93D10" w:rsidRDefault="00D93D10" w:rsidP="00BC0359">
      <w:pPr>
        <w:ind w:left="192" w:hangingChars="100" w:hanging="192"/>
        <w:rPr>
          <w:rFonts w:asciiTheme="minorEastAsia" w:eastAsiaTheme="minorEastAsia" w:hAnsiTheme="minorEastAsia"/>
          <w:b/>
          <w:szCs w:val="21"/>
        </w:rPr>
      </w:pPr>
    </w:p>
    <w:p w14:paraId="3E494A4E" w14:textId="7F604794" w:rsidR="00BC0359" w:rsidRPr="000E4257" w:rsidRDefault="00BC0359" w:rsidP="00D93D10">
      <w:pPr>
        <w:ind w:left="192" w:hangingChars="100" w:hanging="192"/>
        <w:rPr>
          <w:rFonts w:asciiTheme="minorEastAsia" w:eastAsiaTheme="minorEastAsia" w:hAnsiTheme="minorEastAsia"/>
          <w:b/>
          <w:szCs w:val="21"/>
        </w:rPr>
      </w:pPr>
      <w:r w:rsidRPr="000E4257">
        <w:rPr>
          <w:rFonts w:asciiTheme="minorEastAsia" w:eastAsiaTheme="minorEastAsia" w:hAnsiTheme="minorEastAsia" w:hint="eastAsia"/>
          <w:b/>
          <w:szCs w:val="21"/>
        </w:rPr>
        <w:t>第</w:t>
      </w:r>
      <w:r w:rsidR="00D93D10">
        <w:rPr>
          <w:rFonts w:asciiTheme="minorEastAsia" w:eastAsiaTheme="minorEastAsia" w:hAnsiTheme="minorEastAsia" w:hint="eastAsia"/>
          <w:b/>
          <w:szCs w:val="21"/>
        </w:rPr>
        <w:t>４</w:t>
      </w:r>
      <w:r w:rsidRPr="000E4257">
        <w:rPr>
          <w:rFonts w:asciiTheme="minorEastAsia" w:eastAsiaTheme="minorEastAsia" w:hAnsiTheme="minorEastAsia" w:hint="eastAsia"/>
          <w:b/>
          <w:szCs w:val="21"/>
        </w:rPr>
        <w:t>条（個別契約）</w:t>
      </w:r>
    </w:p>
    <w:p w14:paraId="2EA81FB6" w14:textId="77777777" w:rsidR="007E1B56" w:rsidRPr="00D93D10" w:rsidRDefault="00BC0359" w:rsidP="00D93D10">
      <w:pPr>
        <w:overflowPunct w:val="0"/>
        <w:autoSpaceDE w:val="0"/>
        <w:autoSpaceDN w:val="0"/>
        <w:ind w:left="191" w:hangingChars="100" w:hanging="191"/>
        <w:rPr>
          <w:rFonts w:ascii="ＭＳ 明朝" w:hAnsi="ＭＳ 明朝"/>
          <w:szCs w:val="21"/>
        </w:rPr>
      </w:pPr>
      <w:r w:rsidRPr="00D93D10">
        <w:rPr>
          <w:rFonts w:ascii="ＭＳ 明朝" w:hAnsi="ＭＳ 明朝" w:hint="eastAsia"/>
          <w:szCs w:val="21"/>
        </w:rPr>
        <w:t>１．個別契約では、</w:t>
      </w:r>
      <w:bookmarkStart w:id="0" w:name="_Hlk106876342"/>
      <w:r w:rsidR="007E1B56" w:rsidRPr="00D93D10">
        <w:rPr>
          <w:rFonts w:ascii="ＭＳ 明朝" w:hAnsi="ＭＳ 明朝" w:hint="eastAsia"/>
          <w:szCs w:val="21"/>
        </w:rPr>
        <w:t>以下の事項を定めるものとする。</w:t>
      </w:r>
    </w:p>
    <w:p w14:paraId="38BF8BFB" w14:textId="241B2050" w:rsidR="007E1B56" w:rsidRPr="00B017C4" w:rsidRDefault="007E1B56" w:rsidP="00B017C4">
      <w:pPr>
        <w:ind w:firstLineChars="100" w:firstLine="191"/>
        <w:rPr>
          <w:rFonts w:ascii="ＭＳ 明朝" w:hAnsi="ＭＳ 明朝"/>
          <w:szCs w:val="21"/>
        </w:rPr>
      </w:pPr>
      <w:bookmarkStart w:id="1" w:name="_Hlk167795486"/>
      <w:r w:rsidRPr="00B017C4">
        <w:rPr>
          <w:rFonts w:ascii="ＭＳ 明朝" w:hAnsi="ＭＳ 明朝" w:hint="eastAsia"/>
          <w:szCs w:val="21"/>
        </w:rPr>
        <w:t>（１）</w:t>
      </w:r>
      <w:r w:rsidR="00490B1F">
        <w:rPr>
          <w:rFonts w:ascii="ＭＳ 明朝" w:hAnsi="ＭＳ 明朝" w:hint="eastAsia"/>
          <w:szCs w:val="21"/>
        </w:rPr>
        <w:t>ビザ</w:t>
      </w:r>
      <w:r w:rsidRPr="00B017C4">
        <w:rPr>
          <w:rFonts w:ascii="ＭＳ 明朝" w:hAnsi="ＭＳ 明朝" w:hint="eastAsia"/>
          <w:szCs w:val="21"/>
        </w:rPr>
        <w:t>申請サポート業務</w:t>
      </w:r>
    </w:p>
    <w:p w14:paraId="772B4EEA" w14:textId="46B089D9" w:rsidR="007E1B56" w:rsidRDefault="00BC0359" w:rsidP="00B017C4">
      <w:pPr>
        <w:pStyle w:val="a3"/>
        <w:overflowPunct w:val="0"/>
        <w:autoSpaceDE w:val="0"/>
        <w:autoSpaceDN w:val="0"/>
        <w:ind w:leftChars="300" w:left="573" w:firstLineChars="100" w:firstLine="191"/>
        <w:rPr>
          <w:rFonts w:hAnsi="ＭＳ 明朝"/>
          <w:sz w:val="21"/>
          <w:szCs w:val="21"/>
        </w:rPr>
      </w:pPr>
      <w:r>
        <w:rPr>
          <w:rFonts w:hAnsi="ＭＳ 明朝" w:hint="eastAsia"/>
          <w:sz w:val="21"/>
          <w:szCs w:val="21"/>
        </w:rPr>
        <w:lastRenderedPageBreak/>
        <w:t>申請者名、取得を希望するビザの種類、業務委託料、</w:t>
      </w:r>
      <w:r w:rsidR="00F14A36">
        <w:rPr>
          <w:rFonts w:hAnsi="ＭＳ 明朝" w:hint="eastAsia"/>
          <w:sz w:val="21"/>
          <w:szCs w:val="21"/>
        </w:rPr>
        <w:t>諸費用（</w:t>
      </w:r>
      <w:r w:rsidR="00C739CD">
        <w:rPr>
          <w:rFonts w:hAnsi="ＭＳ 明朝" w:hint="eastAsia"/>
          <w:sz w:val="21"/>
          <w:szCs w:val="21"/>
        </w:rPr>
        <w:t>外貨</w:t>
      </w:r>
      <w:r w:rsidR="00F14A36">
        <w:rPr>
          <w:rFonts w:hAnsi="ＭＳ 明朝" w:hint="eastAsia"/>
          <w:sz w:val="21"/>
          <w:szCs w:val="21"/>
        </w:rPr>
        <w:t>建</w:t>
      </w:r>
      <w:r w:rsidR="00C739CD">
        <w:rPr>
          <w:rFonts w:hAnsi="ＭＳ 明朝" w:hint="eastAsia"/>
          <w:sz w:val="21"/>
          <w:szCs w:val="21"/>
        </w:rPr>
        <w:t>のものは外貨で表示</w:t>
      </w:r>
      <w:r w:rsidR="00F14A36">
        <w:rPr>
          <w:rFonts w:hAnsi="ＭＳ 明朝" w:hint="eastAsia"/>
          <w:sz w:val="21"/>
          <w:szCs w:val="21"/>
        </w:rPr>
        <w:t>）</w:t>
      </w:r>
      <w:r w:rsidR="00F17790">
        <w:rPr>
          <w:rFonts w:hAnsi="ＭＳ 明朝" w:hint="eastAsia"/>
          <w:sz w:val="21"/>
          <w:szCs w:val="21"/>
        </w:rPr>
        <w:t>、</w:t>
      </w:r>
      <w:r>
        <w:rPr>
          <w:rFonts w:hAnsi="ＭＳ 明朝" w:hint="eastAsia"/>
          <w:sz w:val="21"/>
          <w:szCs w:val="21"/>
        </w:rPr>
        <w:t>業務遂行期間</w:t>
      </w:r>
      <w:r w:rsidR="007E1B56">
        <w:rPr>
          <w:rFonts w:hAnsi="ＭＳ 明朝" w:hint="eastAsia"/>
          <w:sz w:val="21"/>
          <w:szCs w:val="21"/>
        </w:rPr>
        <w:t>、</w:t>
      </w:r>
      <w:r>
        <w:rPr>
          <w:rFonts w:hAnsi="ＭＳ 明朝" w:hint="eastAsia"/>
          <w:sz w:val="21"/>
          <w:szCs w:val="21"/>
        </w:rPr>
        <w:t>その他個別の取引を履行するために必要な事項</w:t>
      </w:r>
      <w:bookmarkEnd w:id="0"/>
    </w:p>
    <w:p w14:paraId="259F1E16" w14:textId="77777777" w:rsidR="007E1B56" w:rsidRPr="00B017C4" w:rsidRDefault="007E1B56" w:rsidP="00B017C4">
      <w:pPr>
        <w:ind w:firstLineChars="100" w:firstLine="191"/>
        <w:rPr>
          <w:rFonts w:ascii="ＭＳ 明朝" w:hAnsi="ＭＳ 明朝"/>
          <w:szCs w:val="21"/>
        </w:rPr>
      </w:pPr>
      <w:r w:rsidRPr="00B017C4">
        <w:rPr>
          <w:rFonts w:ascii="ＭＳ 明朝" w:hAnsi="ＭＳ 明朝" w:hint="eastAsia"/>
          <w:szCs w:val="21"/>
        </w:rPr>
        <w:t>（２）ガイドライン作成業務</w:t>
      </w:r>
    </w:p>
    <w:bookmarkEnd w:id="1"/>
    <w:p w14:paraId="1CB46DD3" w14:textId="2BA70748" w:rsidR="00BC0359" w:rsidRPr="004C0441" w:rsidRDefault="007E1B56" w:rsidP="00D93D10">
      <w:pPr>
        <w:pStyle w:val="a3"/>
        <w:overflowPunct w:val="0"/>
        <w:autoSpaceDE w:val="0"/>
        <w:autoSpaceDN w:val="0"/>
        <w:ind w:leftChars="300" w:left="573" w:firstLineChars="100" w:firstLine="191"/>
        <w:rPr>
          <w:rFonts w:hAnsi="ＭＳ 明朝"/>
          <w:sz w:val="21"/>
          <w:szCs w:val="21"/>
        </w:rPr>
      </w:pPr>
      <w:r w:rsidRPr="00D93D10">
        <w:rPr>
          <w:rFonts w:hAnsi="ＭＳ 明朝" w:hint="eastAsia"/>
          <w:sz w:val="21"/>
          <w:szCs w:val="21"/>
        </w:rPr>
        <w:t>成果物の内容、納期、業務委託料、その他個別の取引を履行するために必要な事項</w:t>
      </w:r>
    </w:p>
    <w:p w14:paraId="5C613E25" w14:textId="27E42C78" w:rsidR="00FA62D5" w:rsidRDefault="00FA62D5" w:rsidP="00D93D10">
      <w:pPr>
        <w:overflowPunct w:val="0"/>
        <w:autoSpaceDE w:val="0"/>
        <w:autoSpaceDN w:val="0"/>
        <w:ind w:left="191" w:hangingChars="100" w:hanging="191"/>
        <w:rPr>
          <w:rFonts w:ascii="ＭＳ 明朝" w:hAnsi="ＭＳ 明朝"/>
          <w:szCs w:val="21"/>
        </w:rPr>
      </w:pPr>
      <w:r>
        <w:rPr>
          <w:rFonts w:ascii="ＭＳ 明朝" w:hAnsi="ＭＳ 明朝" w:hint="eastAsia"/>
          <w:szCs w:val="21"/>
        </w:rPr>
        <w:t>２．個別契約締結に際して、乙は、甲に対して、業務委託料</w:t>
      </w:r>
      <w:r w:rsidR="001A308C">
        <w:rPr>
          <w:rFonts w:ascii="ＭＳ 明朝" w:hAnsi="ＭＳ 明朝" w:hint="eastAsia"/>
          <w:szCs w:val="21"/>
        </w:rPr>
        <w:t>等</w:t>
      </w:r>
      <w:r>
        <w:rPr>
          <w:rFonts w:ascii="ＭＳ 明朝" w:hAnsi="ＭＳ 明朝" w:hint="eastAsia"/>
          <w:szCs w:val="21"/>
        </w:rPr>
        <w:t>を記載した見積書を提示すると共に、受託予定内容を記載した書面を提示する。</w:t>
      </w:r>
    </w:p>
    <w:p w14:paraId="23FACECD" w14:textId="3E1624B8" w:rsidR="00BC0359" w:rsidRPr="00D93D10" w:rsidRDefault="00FA62D5" w:rsidP="00D93D10">
      <w:pPr>
        <w:overflowPunct w:val="0"/>
        <w:autoSpaceDE w:val="0"/>
        <w:autoSpaceDN w:val="0"/>
        <w:ind w:left="191" w:hangingChars="100" w:hanging="191"/>
        <w:rPr>
          <w:rFonts w:ascii="ＭＳ 明朝" w:hAnsi="ＭＳ 明朝"/>
          <w:szCs w:val="21"/>
        </w:rPr>
      </w:pPr>
      <w:r w:rsidRPr="00D93D10">
        <w:rPr>
          <w:rFonts w:ascii="ＭＳ 明朝" w:hAnsi="ＭＳ 明朝" w:hint="eastAsia"/>
          <w:szCs w:val="21"/>
        </w:rPr>
        <w:t>３</w:t>
      </w:r>
      <w:r w:rsidR="00BC0359" w:rsidRPr="00D93D10">
        <w:rPr>
          <w:rFonts w:ascii="ＭＳ 明朝" w:hAnsi="ＭＳ 明朝" w:hint="eastAsia"/>
          <w:szCs w:val="21"/>
        </w:rPr>
        <w:t>．甲</w:t>
      </w:r>
      <w:r w:rsidR="00C739CD" w:rsidRPr="00D93D10">
        <w:rPr>
          <w:rFonts w:ascii="ＭＳ 明朝" w:hAnsi="ＭＳ 明朝" w:hint="eastAsia"/>
          <w:szCs w:val="21"/>
        </w:rPr>
        <w:t>が前項の書面内容を検討の上、乙に委託することを決定した場合、甲は、</w:t>
      </w:r>
      <w:r w:rsidR="00BB14B7" w:rsidRPr="00D93D10">
        <w:rPr>
          <w:rFonts w:ascii="ＭＳ 明朝" w:hAnsi="ＭＳ 明朝" w:hint="eastAsia"/>
          <w:szCs w:val="21"/>
        </w:rPr>
        <w:t>乙が指定する所定の</w:t>
      </w:r>
      <w:r w:rsidR="00BC0359" w:rsidRPr="00D93D10">
        <w:rPr>
          <w:rFonts w:ascii="ＭＳ 明朝" w:hAnsi="ＭＳ 明朝" w:hint="eastAsia"/>
          <w:szCs w:val="21"/>
        </w:rPr>
        <w:t>書面（以下、「委託書」という。）を乙に提出し、</w:t>
      </w:r>
      <w:r w:rsidR="00B017C4" w:rsidRPr="00D93D10">
        <w:rPr>
          <w:rFonts w:ascii="ＭＳ 明朝" w:hAnsi="ＭＳ 明朝" w:hint="eastAsia"/>
          <w:szCs w:val="21"/>
        </w:rPr>
        <w:t>乙がこれを</w:t>
      </w:r>
      <w:r w:rsidR="00BC0359" w:rsidRPr="00D93D10">
        <w:rPr>
          <w:rFonts w:ascii="ＭＳ 明朝" w:hAnsi="ＭＳ 明朝" w:hint="eastAsia"/>
          <w:szCs w:val="21"/>
        </w:rPr>
        <w:t>承諾した時点で</w:t>
      </w:r>
      <w:r w:rsidR="00C739CD" w:rsidRPr="00D93D10">
        <w:rPr>
          <w:rFonts w:ascii="ＭＳ 明朝" w:hAnsi="ＭＳ 明朝" w:hint="eastAsia"/>
          <w:szCs w:val="21"/>
        </w:rPr>
        <w:t>個別契約が</w:t>
      </w:r>
      <w:r w:rsidR="00BC0359" w:rsidRPr="00D93D10">
        <w:rPr>
          <w:rFonts w:ascii="ＭＳ 明朝" w:hAnsi="ＭＳ 明朝" w:hint="eastAsia"/>
          <w:szCs w:val="21"/>
        </w:rPr>
        <w:t>成立する。</w:t>
      </w:r>
      <w:r w:rsidRPr="00D93D10">
        <w:rPr>
          <w:rFonts w:ascii="ＭＳ 明朝" w:hAnsi="ＭＳ 明朝" w:hint="eastAsia"/>
          <w:szCs w:val="21"/>
        </w:rPr>
        <w:t>なお、</w:t>
      </w:r>
      <w:r w:rsidR="00BC0359" w:rsidRPr="00D93D10">
        <w:rPr>
          <w:rFonts w:ascii="ＭＳ 明朝" w:hAnsi="ＭＳ 明朝" w:hint="eastAsia"/>
          <w:szCs w:val="21"/>
        </w:rPr>
        <w:t>乙は</w:t>
      </w:r>
      <w:r w:rsidRPr="00D93D10">
        <w:rPr>
          <w:rFonts w:ascii="ＭＳ 明朝" w:hAnsi="ＭＳ 明朝" w:hint="eastAsia"/>
          <w:szCs w:val="21"/>
        </w:rPr>
        <w:t>、</w:t>
      </w:r>
      <w:r w:rsidR="00BC0359" w:rsidRPr="00D93D10">
        <w:rPr>
          <w:rFonts w:ascii="ＭＳ 明朝" w:hAnsi="ＭＳ 明朝" w:hint="eastAsia"/>
          <w:szCs w:val="21"/>
        </w:rPr>
        <w:t>委託書を受領した日から５営業日以内にその諾否を甲に通知するものと</w:t>
      </w:r>
      <w:r w:rsidRPr="00D93D10">
        <w:rPr>
          <w:rFonts w:ascii="ＭＳ 明朝" w:hAnsi="ＭＳ 明朝" w:hint="eastAsia"/>
          <w:szCs w:val="21"/>
        </w:rPr>
        <w:t>し、５営業日以内に通知しない場合、承諾したものとみなす。</w:t>
      </w:r>
    </w:p>
    <w:p w14:paraId="67DC64F0" w14:textId="77751A75" w:rsidR="00BC0359" w:rsidRPr="00D93D10" w:rsidRDefault="00BC0359" w:rsidP="00D93D10">
      <w:pPr>
        <w:overflowPunct w:val="0"/>
        <w:autoSpaceDE w:val="0"/>
        <w:autoSpaceDN w:val="0"/>
        <w:ind w:left="191" w:hangingChars="100" w:hanging="191"/>
        <w:rPr>
          <w:rFonts w:ascii="ＭＳ 明朝" w:hAnsi="ＭＳ 明朝"/>
          <w:szCs w:val="21"/>
        </w:rPr>
      </w:pPr>
      <w:r w:rsidRPr="00D93D10">
        <w:rPr>
          <w:rFonts w:ascii="ＭＳ 明朝" w:hAnsi="ＭＳ 明朝" w:hint="eastAsia"/>
          <w:szCs w:val="21"/>
        </w:rPr>
        <w:t>４．</w:t>
      </w:r>
      <w:r w:rsidR="00FA62D5" w:rsidRPr="00D93D10">
        <w:rPr>
          <w:rFonts w:ascii="ＭＳ 明朝" w:hAnsi="ＭＳ 明朝" w:hint="eastAsia"/>
          <w:szCs w:val="21"/>
        </w:rPr>
        <w:t>前</w:t>
      </w:r>
      <w:r w:rsidRPr="00D93D10">
        <w:rPr>
          <w:rFonts w:ascii="ＭＳ 明朝" w:hAnsi="ＭＳ 明朝" w:hint="eastAsia"/>
          <w:szCs w:val="21"/>
        </w:rPr>
        <w:t>項の委託書の</w:t>
      </w:r>
      <w:r w:rsidR="00612F19" w:rsidRPr="00D93D10">
        <w:rPr>
          <w:rFonts w:ascii="ＭＳ 明朝" w:hAnsi="ＭＳ 明朝" w:hint="eastAsia"/>
          <w:szCs w:val="21"/>
        </w:rPr>
        <w:t>提出</w:t>
      </w:r>
      <w:r w:rsidRPr="00D93D10">
        <w:rPr>
          <w:rFonts w:ascii="ＭＳ 明朝" w:hAnsi="ＭＳ 明朝" w:hint="eastAsia"/>
          <w:szCs w:val="21"/>
        </w:rPr>
        <w:t>と承諾については、電子メール等の電磁的方法</w:t>
      </w:r>
      <w:r w:rsidR="00FA62D5" w:rsidRPr="00D93D10">
        <w:rPr>
          <w:rFonts w:ascii="ＭＳ 明朝" w:hAnsi="ＭＳ 明朝" w:hint="eastAsia"/>
          <w:szCs w:val="21"/>
        </w:rPr>
        <w:t>、</w:t>
      </w:r>
      <w:r w:rsidR="003A13A8" w:rsidRPr="00D93D10">
        <w:rPr>
          <w:rFonts w:ascii="ＭＳ 明朝" w:hAnsi="ＭＳ 明朝" w:hint="eastAsia"/>
          <w:szCs w:val="21"/>
        </w:rPr>
        <w:t>乙</w:t>
      </w:r>
      <w:r w:rsidR="00FA62D5" w:rsidRPr="00D93D10">
        <w:rPr>
          <w:rFonts w:ascii="ＭＳ 明朝" w:hAnsi="ＭＳ 明朝" w:hint="eastAsia"/>
          <w:szCs w:val="21"/>
        </w:rPr>
        <w:t>の保有する</w:t>
      </w:r>
      <w:r w:rsidR="002B71B7" w:rsidRPr="00D93D10">
        <w:rPr>
          <w:rFonts w:ascii="ＭＳ 明朝" w:hAnsi="ＭＳ 明朝" w:hint="eastAsia"/>
          <w:szCs w:val="21"/>
        </w:rPr>
        <w:t>システム内の通信機能</w:t>
      </w:r>
      <w:r w:rsidRPr="00D93D10">
        <w:rPr>
          <w:rFonts w:ascii="ＭＳ 明朝" w:hAnsi="ＭＳ 明朝" w:hint="eastAsia"/>
          <w:szCs w:val="21"/>
        </w:rPr>
        <w:t>により行うことができるものとする。</w:t>
      </w:r>
    </w:p>
    <w:p w14:paraId="0D193C8F" w14:textId="28F9204E" w:rsidR="00BC0359" w:rsidRPr="00D93D10" w:rsidRDefault="00BC0359" w:rsidP="00D93D10">
      <w:pPr>
        <w:overflowPunct w:val="0"/>
        <w:autoSpaceDE w:val="0"/>
        <w:autoSpaceDN w:val="0"/>
        <w:ind w:left="192" w:hangingChars="100" w:hanging="192"/>
        <w:rPr>
          <w:rFonts w:ascii="ＭＳ ゴシック" w:eastAsia="ＭＳ ゴシック" w:hAnsi="ＭＳ ゴシック"/>
          <w:b/>
          <w:szCs w:val="21"/>
        </w:rPr>
      </w:pPr>
    </w:p>
    <w:p w14:paraId="1C34E69C" w14:textId="05CFCFF3" w:rsidR="00BC0359" w:rsidRPr="00D93D10" w:rsidRDefault="00BC0359" w:rsidP="00D93D10">
      <w:pPr>
        <w:ind w:left="192" w:hangingChars="100" w:hanging="192"/>
        <w:rPr>
          <w:rFonts w:asciiTheme="minorEastAsia" w:eastAsiaTheme="minorEastAsia" w:hAnsiTheme="minorEastAsia"/>
          <w:b/>
          <w:szCs w:val="21"/>
        </w:rPr>
      </w:pPr>
      <w:r w:rsidRPr="00D93D10">
        <w:rPr>
          <w:rFonts w:asciiTheme="minorEastAsia" w:eastAsiaTheme="minorEastAsia" w:hAnsiTheme="minorEastAsia" w:hint="eastAsia"/>
          <w:b/>
          <w:szCs w:val="21"/>
        </w:rPr>
        <w:t>第５条（個別契約の変更）</w:t>
      </w:r>
    </w:p>
    <w:p w14:paraId="347FAC0A" w14:textId="75108AFA" w:rsidR="00BC0359" w:rsidRPr="00D93D10" w:rsidRDefault="00BC0359" w:rsidP="00D93D10">
      <w:pPr>
        <w:overflowPunct w:val="0"/>
        <w:autoSpaceDE w:val="0"/>
        <w:autoSpaceDN w:val="0"/>
        <w:ind w:leftChars="100" w:left="191" w:firstLineChars="100" w:firstLine="191"/>
        <w:rPr>
          <w:rFonts w:ascii="ＭＳ 明朝" w:hAnsi="ＭＳ 明朝"/>
          <w:szCs w:val="21"/>
        </w:rPr>
      </w:pPr>
      <w:r w:rsidRPr="00D93D10">
        <w:rPr>
          <w:rFonts w:ascii="ＭＳ 明朝" w:hAnsi="ＭＳ 明朝" w:hint="eastAsia"/>
          <w:szCs w:val="21"/>
        </w:rPr>
        <w:t>個別契約成立後、甲乙いずれかにその個別契約内容を変更する必要が生じた場合は、甲乙間で協議し、その合意内容にて当該個別契約を変更できるものとする。</w:t>
      </w:r>
    </w:p>
    <w:p w14:paraId="20F7CC68" w14:textId="77777777" w:rsidR="00BC0359" w:rsidRPr="000E4257" w:rsidRDefault="00BC0359" w:rsidP="000E4257">
      <w:pPr>
        <w:ind w:left="192" w:hangingChars="100" w:hanging="192"/>
        <w:rPr>
          <w:rFonts w:asciiTheme="minorEastAsia" w:eastAsiaTheme="minorEastAsia" w:hAnsiTheme="minorEastAsia"/>
          <w:b/>
          <w:szCs w:val="21"/>
        </w:rPr>
      </w:pPr>
    </w:p>
    <w:p w14:paraId="5D698447" w14:textId="73161378" w:rsidR="00BC0359" w:rsidRPr="000E4257" w:rsidRDefault="00BC0359" w:rsidP="000E4257">
      <w:pPr>
        <w:ind w:left="192" w:hangingChars="100" w:hanging="192"/>
        <w:rPr>
          <w:rFonts w:asciiTheme="minorEastAsia" w:eastAsiaTheme="minorEastAsia" w:hAnsiTheme="minorEastAsia"/>
          <w:b/>
          <w:szCs w:val="21"/>
        </w:rPr>
      </w:pPr>
      <w:r w:rsidRPr="000E4257">
        <w:rPr>
          <w:rFonts w:asciiTheme="minorEastAsia" w:eastAsiaTheme="minorEastAsia" w:hAnsiTheme="minorEastAsia" w:hint="eastAsia"/>
          <w:b/>
          <w:szCs w:val="21"/>
        </w:rPr>
        <w:t>第６条（業務委託料等の支払方法）</w:t>
      </w:r>
    </w:p>
    <w:p w14:paraId="6BD3A1BE" w14:textId="10C896A4" w:rsidR="001204A5" w:rsidRDefault="00BC0359" w:rsidP="00BC0359">
      <w:pPr>
        <w:ind w:left="191" w:hangingChars="100" w:hanging="191"/>
        <w:rPr>
          <w:rFonts w:ascii="ＭＳ 明朝" w:hAnsi="ＭＳ 明朝"/>
          <w:szCs w:val="21"/>
        </w:rPr>
      </w:pPr>
      <w:r>
        <w:rPr>
          <w:rFonts w:ascii="ＭＳ 明朝" w:hAnsi="ＭＳ 明朝" w:hint="eastAsia"/>
          <w:szCs w:val="21"/>
        </w:rPr>
        <w:t>１．</w:t>
      </w:r>
      <w:r w:rsidR="001204A5">
        <w:rPr>
          <w:rFonts w:ascii="ＭＳ 明朝" w:hAnsi="ＭＳ 明朝" w:hint="eastAsia"/>
          <w:szCs w:val="21"/>
        </w:rPr>
        <w:t>本件業務に関する請求書の発行時期は、以下の通りとする。</w:t>
      </w:r>
    </w:p>
    <w:p w14:paraId="5C119ECB" w14:textId="784C9C80" w:rsidR="001204A5" w:rsidRPr="00B017C4" w:rsidRDefault="001204A5" w:rsidP="001204A5">
      <w:pPr>
        <w:ind w:firstLineChars="100" w:firstLine="191"/>
        <w:rPr>
          <w:rFonts w:ascii="ＭＳ 明朝" w:hAnsi="ＭＳ 明朝"/>
          <w:szCs w:val="21"/>
        </w:rPr>
      </w:pPr>
      <w:r w:rsidRPr="00B017C4">
        <w:rPr>
          <w:rFonts w:ascii="ＭＳ 明朝" w:hAnsi="ＭＳ 明朝" w:hint="eastAsia"/>
          <w:szCs w:val="21"/>
        </w:rPr>
        <w:t>（１）</w:t>
      </w:r>
      <w:r w:rsidR="00490B1F">
        <w:rPr>
          <w:rFonts w:ascii="ＭＳ 明朝" w:hAnsi="ＭＳ 明朝" w:hint="eastAsia"/>
          <w:szCs w:val="21"/>
        </w:rPr>
        <w:t>ビザ</w:t>
      </w:r>
      <w:r w:rsidRPr="00B017C4">
        <w:rPr>
          <w:rFonts w:ascii="ＭＳ 明朝" w:hAnsi="ＭＳ 明朝" w:hint="eastAsia"/>
          <w:szCs w:val="21"/>
        </w:rPr>
        <w:t>申請サポート業務</w:t>
      </w:r>
    </w:p>
    <w:p w14:paraId="0095A661" w14:textId="14002361" w:rsidR="001204A5" w:rsidRPr="00490B1F" w:rsidRDefault="00BC0359" w:rsidP="00490B1F">
      <w:pPr>
        <w:pStyle w:val="a3"/>
        <w:overflowPunct w:val="0"/>
        <w:autoSpaceDE w:val="0"/>
        <w:autoSpaceDN w:val="0"/>
        <w:ind w:leftChars="300" w:left="573" w:firstLineChars="100" w:firstLine="191"/>
        <w:rPr>
          <w:rFonts w:hAnsi="ＭＳ 明朝"/>
          <w:sz w:val="21"/>
          <w:szCs w:val="21"/>
        </w:rPr>
      </w:pPr>
      <w:r w:rsidRPr="00490B1F">
        <w:rPr>
          <w:rFonts w:hAnsi="ＭＳ 明朝" w:hint="eastAsia"/>
          <w:sz w:val="21"/>
          <w:szCs w:val="21"/>
        </w:rPr>
        <w:t>甲が支払うべき業務委託料等が確定</w:t>
      </w:r>
      <w:r w:rsidR="001204A5" w:rsidRPr="00490B1F">
        <w:rPr>
          <w:rFonts w:hAnsi="ＭＳ 明朝" w:hint="eastAsia"/>
          <w:sz w:val="21"/>
          <w:szCs w:val="21"/>
        </w:rPr>
        <w:t>した以後</w:t>
      </w:r>
    </w:p>
    <w:p w14:paraId="40C54124" w14:textId="77777777" w:rsidR="001204A5" w:rsidRPr="00B017C4" w:rsidRDefault="001204A5" w:rsidP="001204A5">
      <w:pPr>
        <w:ind w:firstLineChars="100" w:firstLine="191"/>
        <w:rPr>
          <w:rFonts w:ascii="ＭＳ 明朝" w:hAnsi="ＭＳ 明朝"/>
          <w:szCs w:val="21"/>
        </w:rPr>
      </w:pPr>
      <w:r w:rsidRPr="00B017C4">
        <w:rPr>
          <w:rFonts w:ascii="ＭＳ 明朝" w:hAnsi="ＭＳ 明朝" w:hint="eastAsia"/>
          <w:szCs w:val="21"/>
        </w:rPr>
        <w:t>（２）ガイドライン作成業務</w:t>
      </w:r>
    </w:p>
    <w:p w14:paraId="2974066E" w14:textId="6459F789" w:rsidR="00BC0359" w:rsidRPr="008E5D25" w:rsidRDefault="001204A5" w:rsidP="00490B1F">
      <w:pPr>
        <w:pStyle w:val="a3"/>
        <w:overflowPunct w:val="0"/>
        <w:autoSpaceDE w:val="0"/>
        <w:autoSpaceDN w:val="0"/>
        <w:ind w:leftChars="300" w:left="573" w:firstLineChars="100" w:firstLine="191"/>
        <w:rPr>
          <w:rFonts w:hAnsi="ＭＳ 明朝"/>
          <w:sz w:val="21"/>
          <w:szCs w:val="21"/>
        </w:rPr>
      </w:pPr>
      <w:r w:rsidRPr="00490B1F">
        <w:rPr>
          <w:rFonts w:hAnsi="ＭＳ 明朝" w:hint="eastAsia"/>
          <w:sz w:val="21"/>
          <w:szCs w:val="21"/>
        </w:rPr>
        <w:t>成果物の納入以後</w:t>
      </w:r>
    </w:p>
    <w:p w14:paraId="632779D5" w14:textId="7626177E" w:rsidR="00BC0359" w:rsidRDefault="001204A5" w:rsidP="00490B1F">
      <w:pPr>
        <w:overflowPunct w:val="0"/>
        <w:autoSpaceDE w:val="0"/>
        <w:autoSpaceDN w:val="0"/>
        <w:ind w:left="191" w:hangingChars="100" w:hanging="191"/>
        <w:rPr>
          <w:rFonts w:ascii="ＭＳ 明朝" w:hAnsi="ＭＳ 明朝"/>
          <w:szCs w:val="21"/>
        </w:rPr>
      </w:pPr>
      <w:r>
        <w:rPr>
          <w:rFonts w:ascii="ＭＳ 明朝" w:hAnsi="ＭＳ 明朝" w:hint="eastAsia"/>
          <w:szCs w:val="21"/>
        </w:rPr>
        <w:t>２</w:t>
      </w:r>
      <w:r w:rsidR="00BC0359" w:rsidRPr="00EE56E0">
        <w:rPr>
          <w:rFonts w:ascii="ＭＳ 明朝" w:hAnsi="ＭＳ 明朝" w:hint="eastAsia"/>
          <w:szCs w:val="21"/>
        </w:rPr>
        <w:t>．甲は、前項の請求書を受領した日の属する月の翌月末日（甲乙間で支払時期を別途合意した場合にはその日）までに乙が指定する銀行口座に振込送金して支払うものとする。</w:t>
      </w:r>
      <w:r w:rsidR="00374E6B" w:rsidRPr="00374E6B">
        <w:rPr>
          <w:rFonts w:ascii="ＭＳ 明朝" w:hAnsi="ＭＳ 明朝" w:hint="eastAsia"/>
          <w:szCs w:val="21"/>
        </w:rPr>
        <w:t>前記銀行口座への振込手数料は、甲が負担するものとする。</w:t>
      </w:r>
    </w:p>
    <w:p w14:paraId="060EE0F2" w14:textId="0422CCC2" w:rsidR="00490B1F" w:rsidRPr="00490B1F" w:rsidRDefault="00490B1F" w:rsidP="00490B1F">
      <w:pPr>
        <w:overflowPunct w:val="0"/>
        <w:autoSpaceDE w:val="0"/>
        <w:autoSpaceDN w:val="0"/>
        <w:ind w:left="191" w:hangingChars="100" w:hanging="191"/>
        <w:rPr>
          <w:rFonts w:ascii="ＭＳ 明朝" w:hAnsi="ＭＳ 明朝"/>
          <w:szCs w:val="21"/>
        </w:rPr>
      </w:pPr>
      <w:r>
        <w:rPr>
          <w:rFonts w:ascii="ＭＳ 明朝" w:hAnsi="ＭＳ 明朝" w:hint="eastAsia"/>
          <w:szCs w:val="21"/>
        </w:rPr>
        <w:t>３．</w:t>
      </w:r>
      <w:r w:rsidRPr="00EE56E0">
        <w:rPr>
          <w:rFonts w:ascii="ＭＳ 明朝" w:hAnsi="ＭＳ 明朝" w:hint="eastAsia"/>
          <w:szCs w:val="21"/>
        </w:rPr>
        <w:t>諸費用の払い込みが先行する場合、</w:t>
      </w:r>
      <w:r>
        <w:rPr>
          <w:rFonts w:ascii="ＭＳ 明朝" w:hAnsi="ＭＳ 明朝" w:hint="eastAsia"/>
          <w:szCs w:val="21"/>
        </w:rPr>
        <w:t>乙は、甲に対して事前に通知の上、</w:t>
      </w:r>
      <w:r w:rsidRPr="00EE56E0">
        <w:rPr>
          <w:rFonts w:ascii="ＭＳ 明朝" w:hAnsi="ＭＳ 明朝" w:hint="eastAsia"/>
          <w:szCs w:val="21"/>
        </w:rPr>
        <w:t>別途請求書を発行し、</w:t>
      </w:r>
      <w:r>
        <w:rPr>
          <w:rFonts w:ascii="ＭＳ 明朝" w:hAnsi="ＭＳ 明朝" w:hint="eastAsia"/>
          <w:szCs w:val="21"/>
        </w:rPr>
        <w:t>甲は、</w:t>
      </w:r>
      <w:r w:rsidRPr="00EE56E0">
        <w:rPr>
          <w:rFonts w:ascii="ＭＳ 明朝" w:hAnsi="ＭＳ 明朝" w:hint="eastAsia"/>
          <w:szCs w:val="21"/>
        </w:rPr>
        <w:t>当該請求書記載の日までに支払うものとする。</w:t>
      </w:r>
    </w:p>
    <w:p w14:paraId="57DD06D5" w14:textId="7E8BD637" w:rsidR="00C91C73" w:rsidRPr="00490B1F" w:rsidRDefault="00490B1F" w:rsidP="00490B1F">
      <w:pPr>
        <w:overflowPunct w:val="0"/>
        <w:autoSpaceDE w:val="0"/>
        <w:autoSpaceDN w:val="0"/>
        <w:ind w:left="191" w:hangingChars="100" w:hanging="191"/>
        <w:rPr>
          <w:rFonts w:ascii="ＭＳ 明朝" w:hAnsi="ＭＳ 明朝"/>
          <w:szCs w:val="21"/>
        </w:rPr>
      </w:pPr>
      <w:r w:rsidRPr="00490B1F">
        <w:rPr>
          <w:rFonts w:ascii="ＭＳ 明朝" w:hAnsi="ＭＳ 明朝" w:hint="eastAsia"/>
          <w:szCs w:val="21"/>
        </w:rPr>
        <w:t>４</w:t>
      </w:r>
      <w:r w:rsidR="00BC0359" w:rsidRPr="00490B1F">
        <w:rPr>
          <w:rFonts w:ascii="ＭＳ 明朝" w:hAnsi="ＭＳ 明朝" w:hint="eastAsia"/>
          <w:szCs w:val="21"/>
        </w:rPr>
        <w:t>．乙が外貨で立替払した</w:t>
      </w:r>
      <w:r w:rsidR="00C739CD" w:rsidRPr="00490B1F">
        <w:rPr>
          <w:rFonts w:ascii="ＭＳ 明朝" w:hAnsi="ＭＳ 明朝" w:hint="eastAsia"/>
          <w:szCs w:val="21"/>
        </w:rPr>
        <w:t>諸</w:t>
      </w:r>
      <w:r w:rsidR="00BC0359" w:rsidRPr="00490B1F">
        <w:rPr>
          <w:rFonts w:ascii="ＭＳ 明朝" w:hAnsi="ＭＳ 明朝" w:hint="eastAsia"/>
          <w:szCs w:val="21"/>
        </w:rPr>
        <w:t>費用を甲に円貨で請求する場合、その為替レートは、乙の請求書発行日のみずほ銀行もしくは甲乙別途合意した都市銀行のＴＴＭレートとする。</w:t>
      </w:r>
      <w:r w:rsidR="00240E79" w:rsidRPr="00490B1F">
        <w:rPr>
          <w:rFonts w:ascii="ＭＳ 明朝" w:hAnsi="ＭＳ 明朝" w:hint="eastAsia"/>
          <w:szCs w:val="21"/>
        </w:rPr>
        <w:t>また、個別契約締結後に米国大使館の事情により、諸費用の金額が改定された場合</w:t>
      </w:r>
      <w:r w:rsidR="002543A6" w:rsidRPr="00490B1F">
        <w:rPr>
          <w:rFonts w:ascii="ＭＳ 明朝" w:hAnsi="ＭＳ 明朝" w:hint="eastAsia"/>
          <w:szCs w:val="21"/>
        </w:rPr>
        <w:t>には</w:t>
      </w:r>
      <w:r w:rsidR="00240E79" w:rsidRPr="00490B1F">
        <w:rPr>
          <w:rFonts w:ascii="ＭＳ 明朝" w:hAnsi="ＭＳ 明朝" w:hint="eastAsia"/>
          <w:szCs w:val="21"/>
        </w:rPr>
        <w:t>改定後の金額</w:t>
      </w:r>
      <w:r w:rsidR="002543A6" w:rsidRPr="00490B1F">
        <w:rPr>
          <w:rFonts w:ascii="ＭＳ 明朝" w:hAnsi="ＭＳ 明朝" w:hint="eastAsia"/>
          <w:szCs w:val="21"/>
        </w:rPr>
        <w:t>が適用され</w:t>
      </w:r>
      <w:r w:rsidR="00240E79" w:rsidRPr="00490B1F">
        <w:rPr>
          <w:rFonts w:ascii="ＭＳ 明朝" w:hAnsi="ＭＳ 明朝" w:hint="eastAsia"/>
          <w:szCs w:val="21"/>
        </w:rPr>
        <w:t>、新たに諸費用が設定された場合には甲がその費用を負担するものとする。</w:t>
      </w:r>
    </w:p>
    <w:p w14:paraId="202E7FFD" w14:textId="4045346B" w:rsidR="00BC0359" w:rsidRPr="00EE56E0" w:rsidRDefault="00BC0359" w:rsidP="00240E79">
      <w:pPr>
        <w:pStyle w:val="a3"/>
        <w:overflowPunct w:val="0"/>
        <w:autoSpaceDE w:val="0"/>
        <w:autoSpaceDN w:val="0"/>
        <w:ind w:left="181" w:hangingChars="100" w:hanging="181"/>
        <w:rPr>
          <w:rFonts w:hAnsi="ＭＳ 明朝"/>
          <w:szCs w:val="21"/>
        </w:rPr>
      </w:pPr>
    </w:p>
    <w:p w14:paraId="32F0C33C" w14:textId="55A5F0B8" w:rsidR="00BC0359" w:rsidRPr="000E4257" w:rsidRDefault="00BC0359" w:rsidP="000E4257">
      <w:pPr>
        <w:ind w:left="192" w:hangingChars="100" w:hanging="192"/>
        <w:rPr>
          <w:rFonts w:asciiTheme="minorEastAsia" w:eastAsiaTheme="minorEastAsia" w:hAnsiTheme="minorEastAsia"/>
          <w:b/>
          <w:szCs w:val="21"/>
        </w:rPr>
      </w:pPr>
      <w:bookmarkStart w:id="2" w:name="_Hlk179541672"/>
      <w:r w:rsidRPr="000E4257">
        <w:rPr>
          <w:rFonts w:asciiTheme="minorEastAsia" w:eastAsiaTheme="minorEastAsia" w:hAnsiTheme="minorEastAsia" w:hint="eastAsia"/>
          <w:b/>
          <w:szCs w:val="21"/>
        </w:rPr>
        <w:t>第７条（</w:t>
      </w:r>
      <w:r w:rsidR="00490B1F">
        <w:rPr>
          <w:rFonts w:asciiTheme="minorEastAsia" w:eastAsiaTheme="minorEastAsia" w:hAnsiTheme="minorEastAsia" w:hint="eastAsia"/>
          <w:b/>
          <w:szCs w:val="21"/>
        </w:rPr>
        <w:t>ビザ</w:t>
      </w:r>
      <w:r w:rsidR="00870D56" w:rsidRPr="000E4257">
        <w:rPr>
          <w:rFonts w:asciiTheme="minorEastAsia" w:eastAsiaTheme="minorEastAsia" w:hAnsiTheme="minorEastAsia" w:hint="eastAsia"/>
          <w:b/>
          <w:szCs w:val="21"/>
        </w:rPr>
        <w:t>申請サポート業務</w:t>
      </w:r>
      <w:r w:rsidRPr="000E4257">
        <w:rPr>
          <w:rFonts w:asciiTheme="minorEastAsia" w:eastAsiaTheme="minorEastAsia" w:hAnsiTheme="minorEastAsia" w:hint="eastAsia"/>
          <w:b/>
          <w:szCs w:val="21"/>
        </w:rPr>
        <w:t>）</w:t>
      </w:r>
    </w:p>
    <w:p w14:paraId="171202C0" w14:textId="77C7DBFE" w:rsidR="00870D56" w:rsidRPr="00870D56" w:rsidRDefault="00870D56" w:rsidP="00490B1F">
      <w:pPr>
        <w:overflowPunct w:val="0"/>
        <w:autoSpaceDE w:val="0"/>
        <w:autoSpaceDN w:val="0"/>
        <w:ind w:left="191" w:hangingChars="100" w:hanging="191"/>
        <w:rPr>
          <w:rFonts w:ascii="ＭＳ 明朝" w:hAnsi="ＭＳ 明朝"/>
          <w:szCs w:val="21"/>
        </w:rPr>
      </w:pPr>
      <w:bookmarkStart w:id="3" w:name="_Hlk179541657"/>
      <w:bookmarkEnd w:id="2"/>
      <w:r w:rsidRPr="00870D56">
        <w:rPr>
          <w:rFonts w:ascii="ＭＳ 明朝" w:hAnsi="ＭＳ 明朝" w:hint="eastAsia"/>
          <w:szCs w:val="21"/>
        </w:rPr>
        <w:t>１．甲は、個々の申請に際して、申請者に対して、「申請者利用案内」</w:t>
      </w:r>
      <w:r w:rsidR="006057A7" w:rsidRPr="00870D56">
        <w:rPr>
          <w:rFonts w:ascii="ＭＳ 明朝" w:hAnsi="ＭＳ 明朝" w:hint="eastAsia"/>
          <w:szCs w:val="21"/>
        </w:rPr>
        <w:t>（以下、「利用案内」という。）</w:t>
      </w:r>
      <w:r w:rsidRPr="00870D56">
        <w:rPr>
          <w:rFonts w:ascii="ＭＳ 明朝" w:hAnsi="ＭＳ 明朝" w:hint="eastAsia"/>
          <w:szCs w:val="21"/>
        </w:rPr>
        <w:t>を提示</w:t>
      </w:r>
      <w:r w:rsidR="0097351B">
        <w:rPr>
          <w:rFonts w:ascii="ＭＳ 明朝" w:hAnsi="ＭＳ 明朝" w:hint="eastAsia"/>
          <w:szCs w:val="21"/>
        </w:rPr>
        <w:t>し、</w:t>
      </w:r>
      <w:r w:rsidRPr="00870D56">
        <w:rPr>
          <w:rFonts w:ascii="ＭＳ 明朝" w:hAnsi="ＭＳ 明朝" w:hint="eastAsia"/>
          <w:szCs w:val="21"/>
        </w:rPr>
        <w:t>申請者から</w:t>
      </w:r>
      <w:r w:rsidR="0097351B">
        <w:rPr>
          <w:rFonts w:ascii="ＭＳ 明朝" w:hAnsi="ＭＳ 明朝" w:hint="eastAsia"/>
          <w:szCs w:val="21"/>
        </w:rPr>
        <w:t>利用案内に記載されている事項について同意が得られた時点から、個々の申請業務を開始する。</w:t>
      </w:r>
    </w:p>
    <w:bookmarkEnd w:id="3"/>
    <w:p w14:paraId="290046A2" w14:textId="5C667A59" w:rsidR="00870D56" w:rsidRDefault="00870D56" w:rsidP="00490B1F">
      <w:pPr>
        <w:overflowPunct w:val="0"/>
        <w:autoSpaceDE w:val="0"/>
        <w:autoSpaceDN w:val="0"/>
        <w:ind w:left="191" w:hangingChars="100" w:hanging="191"/>
        <w:rPr>
          <w:rFonts w:ascii="ＭＳ 明朝" w:hAnsi="ＭＳ 明朝"/>
          <w:szCs w:val="21"/>
        </w:rPr>
      </w:pPr>
      <w:r>
        <w:rPr>
          <w:rFonts w:ascii="ＭＳ 明朝" w:hAnsi="ＭＳ 明朝" w:hint="eastAsia"/>
          <w:szCs w:val="21"/>
        </w:rPr>
        <w:t>２．甲は、乙より、</w:t>
      </w:r>
      <w:r w:rsidR="00490B1F">
        <w:rPr>
          <w:rFonts w:ascii="ＭＳ 明朝" w:hAnsi="ＭＳ 明朝" w:hint="eastAsia"/>
          <w:szCs w:val="21"/>
        </w:rPr>
        <w:t>ビザ</w:t>
      </w:r>
      <w:r w:rsidR="00490B1F" w:rsidRPr="00B017C4">
        <w:rPr>
          <w:rFonts w:ascii="ＭＳ 明朝" w:hAnsi="ＭＳ 明朝" w:hint="eastAsia"/>
          <w:szCs w:val="21"/>
        </w:rPr>
        <w:t>申請サポート業務</w:t>
      </w:r>
      <w:r>
        <w:rPr>
          <w:rFonts w:ascii="ＭＳ 明朝" w:hAnsi="ＭＳ 明朝" w:hint="eastAsia"/>
          <w:szCs w:val="21"/>
        </w:rPr>
        <w:t>遂行の目的で、甲若しくは申請者の所属する会社の事業に関する情報、申請者に関する情報その他必要な情報を求められた場合、遅滞なく該当する情報を提供する。</w:t>
      </w:r>
    </w:p>
    <w:p w14:paraId="06FD6404" w14:textId="28A43F9E" w:rsidR="00870D56" w:rsidRPr="00EE56E0" w:rsidRDefault="00870D56" w:rsidP="00490B1F">
      <w:pPr>
        <w:overflowPunct w:val="0"/>
        <w:autoSpaceDE w:val="0"/>
        <w:autoSpaceDN w:val="0"/>
        <w:ind w:left="191" w:hangingChars="100" w:hanging="191"/>
        <w:rPr>
          <w:rFonts w:ascii="ＭＳ 明朝" w:hAnsi="ＭＳ 明朝"/>
          <w:szCs w:val="21"/>
        </w:rPr>
      </w:pPr>
      <w:r>
        <w:rPr>
          <w:rFonts w:ascii="ＭＳ 明朝" w:hAnsi="ＭＳ 明朝" w:hint="eastAsia"/>
          <w:szCs w:val="21"/>
        </w:rPr>
        <w:t>３</w:t>
      </w:r>
      <w:r w:rsidRPr="00EE56E0">
        <w:rPr>
          <w:rFonts w:ascii="ＭＳ 明朝" w:hAnsi="ＭＳ 明朝" w:hint="eastAsia"/>
          <w:szCs w:val="21"/>
        </w:rPr>
        <w:t>．乙は、善良なる管理者の注意をもって、適切かつ妥当な方法により</w:t>
      </w:r>
      <w:r w:rsidR="00490B1F">
        <w:rPr>
          <w:rFonts w:ascii="ＭＳ 明朝" w:hAnsi="ＭＳ 明朝" w:hint="eastAsia"/>
          <w:szCs w:val="21"/>
        </w:rPr>
        <w:t>ビザ</w:t>
      </w:r>
      <w:r>
        <w:rPr>
          <w:rFonts w:ascii="ＭＳ 明朝" w:hAnsi="ＭＳ 明朝" w:hint="eastAsia"/>
          <w:szCs w:val="21"/>
        </w:rPr>
        <w:t>申請サポート業務</w:t>
      </w:r>
      <w:r w:rsidRPr="00EE56E0">
        <w:rPr>
          <w:rFonts w:ascii="ＭＳ 明朝" w:hAnsi="ＭＳ 明朝" w:hint="eastAsia"/>
          <w:szCs w:val="21"/>
        </w:rPr>
        <w:t>を遂行</w:t>
      </w:r>
      <w:r>
        <w:rPr>
          <w:rFonts w:ascii="ＭＳ 明朝" w:hAnsi="ＭＳ 明朝" w:hint="eastAsia"/>
          <w:szCs w:val="21"/>
        </w:rPr>
        <w:t>するものとし、</w:t>
      </w:r>
      <w:r w:rsidRPr="00EE56E0">
        <w:rPr>
          <w:rFonts w:ascii="ＭＳ 明朝" w:hAnsi="ＭＳ 明朝" w:hint="eastAsia"/>
          <w:szCs w:val="21"/>
        </w:rPr>
        <w:t>進捗状況について甲から報告を求められた場合、遅滞なく現状を報告しなければならない。</w:t>
      </w:r>
    </w:p>
    <w:p w14:paraId="41F29B89" w14:textId="0C508A52" w:rsidR="00870D56" w:rsidRDefault="00870D56" w:rsidP="00490B1F">
      <w:pPr>
        <w:overflowPunct w:val="0"/>
        <w:autoSpaceDE w:val="0"/>
        <w:autoSpaceDN w:val="0"/>
        <w:ind w:left="191" w:hangingChars="100" w:hanging="191"/>
        <w:rPr>
          <w:rFonts w:ascii="ＭＳ 明朝" w:hAnsi="ＭＳ 明朝"/>
          <w:szCs w:val="21"/>
        </w:rPr>
      </w:pPr>
      <w:r>
        <w:rPr>
          <w:rFonts w:ascii="ＭＳ 明朝" w:hAnsi="ＭＳ 明朝" w:hint="eastAsia"/>
          <w:szCs w:val="21"/>
        </w:rPr>
        <w:t>４</w:t>
      </w:r>
      <w:r w:rsidRPr="00EE56E0">
        <w:rPr>
          <w:rFonts w:ascii="ＭＳ 明朝" w:hAnsi="ＭＳ 明朝" w:hint="eastAsia"/>
          <w:szCs w:val="21"/>
        </w:rPr>
        <w:t>．乙は、申請結果について遅滞なく甲に報告しなければならない。</w:t>
      </w:r>
    </w:p>
    <w:p w14:paraId="1345A573" w14:textId="5F19E542" w:rsidR="00870D56" w:rsidRPr="003A3441" w:rsidRDefault="00870D56" w:rsidP="00490B1F">
      <w:pPr>
        <w:overflowPunct w:val="0"/>
        <w:autoSpaceDE w:val="0"/>
        <w:autoSpaceDN w:val="0"/>
        <w:ind w:left="191" w:hangingChars="100" w:hanging="191"/>
        <w:rPr>
          <w:rFonts w:ascii="ＭＳ 明朝" w:hAnsi="ＭＳ 明朝"/>
          <w:szCs w:val="21"/>
        </w:rPr>
      </w:pPr>
      <w:r>
        <w:rPr>
          <w:rFonts w:ascii="ＭＳ 明朝" w:hAnsi="ＭＳ 明朝" w:hint="eastAsia"/>
          <w:szCs w:val="21"/>
        </w:rPr>
        <w:t>５</w:t>
      </w:r>
      <w:r w:rsidRPr="00EE56E0">
        <w:rPr>
          <w:rFonts w:ascii="ＭＳ 明朝" w:hAnsi="ＭＳ 明朝" w:hint="eastAsia"/>
          <w:szCs w:val="21"/>
        </w:rPr>
        <w:t>．</w:t>
      </w:r>
      <w:r w:rsidR="00490B1F">
        <w:rPr>
          <w:rFonts w:ascii="ＭＳ 明朝" w:hAnsi="ＭＳ 明朝" w:hint="eastAsia"/>
          <w:szCs w:val="21"/>
        </w:rPr>
        <w:t>ビザ</w:t>
      </w:r>
      <w:r>
        <w:rPr>
          <w:rFonts w:ascii="ＭＳ 明朝" w:hAnsi="ＭＳ 明朝" w:hint="eastAsia"/>
          <w:szCs w:val="21"/>
        </w:rPr>
        <w:t>申請サポート業務</w:t>
      </w:r>
      <w:r w:rsidRPr="00EE56E0">
        <w:rPr>
          <w:rFonts w:ascii="ＭＳ 明朝" w:hAnsi="ＭＳ 明朝" w:hint="eastAsia"/>
          <w:szCs w:val="21"/>
        </w:rPr>
        <w:t>は、申請者に対して米国ビザを取得できることまでを保証するものではない</w:t>
      </w:r>
      <w:r>
        <w:rPr>
          <w:rFonts w:ascii="ＭＳ 明朝" w:hAnsi="ＭＳ 明朝" w:hint="eastAsia"/>
          <w:szCs w:val="21"/>
        </w:rPr>
        <w:t>ため、</w:t>
      </w:r>
      <w:r w:rsidRPr="00EE56E0">
        <w:rPr>
          <w:rFonts w:ascii="ＭＳ 明朝" w:hAnsi="ＭＳ 明朝" w:hint="eastAsia"/>
          <w:szCs w:val="21"/>
        </w:rPr>
        <w:t>米国ビザ取得</w:t>
      </w:r>
      <w:r w:rsidRPr="003A3441">
        <w:rPr>
          <w:rFonts w:ascii="ＭＳ 明朝" w:hAnsi="ＭＳ 明朝" w:hint="eastAsia"/>
          <w:szCs w:val="21"/>
        </w:rPr>
        <w:t>ができなかった場合、又は、ビザ有効期限等が当初想定していたものと異なった</w:t>
      </w:r>
      <w:r w:rsidRPr="003A3441">
        <w:rPr>
          <w:rFonts w:ascii="ＭＳ 明朝" w:hAnsi="ＭＳ 明朝" w:hint="eastAsia"/>
          <w:szCs w:val="21"/>
        </w:rPr>
        <w:lastRenderedPageBreak/>
        <w:t>場合でも業務委託料は減額されず、また、</w:t>
      </w:r>
      <w:r w:rsidR="00BE346B">
        <w:rPr>
          <w:rFonts w:ascii="ＭＳ 明朝" w:hAnsi="ＭＳ 明朝" w:hint="eastAsia"/>
          <w:szCs w:val="21"/>
        </w:rPr>
        <w:t>これにより</w:t>
      </w:r>
      <w:r w:rsidR="00BE346B" w:rsidRPr="003A3441">
        <w:rPr>
          <w:rFonts w:ascii="ＭＳ 明朝" w:hAnsi="ＭＳ 明朝" w:hint="eastAsia"/>
          <w:szCs w:val="21"/>
        </w:rPr>
        <w:t>甲に損害が生じた場合であっても、乙は何らの責任を負わないものとする</w:t>
      </w:r>
      <w:r w:rsidR="00BE346B">
        <w:rPr>
          <w:rFonts w:ascii="ＭＳ 明朝" w:hAnsi="ＭＳ 明朝" w:hint="eastAsia"/>
          <w:szCs w:val="21"/>
        </w:rPr>
        <w:t>。</w:t>
      </w:r>
      <w:r w:rsidRPr="003A3441">
        <w:rPr>
          <w:rFonts w:ascii="ＭＳ 明朝" w:hAnsi="ＭＳ 明朝" w:hint="eastAsia"/>
          <w:szCs w:val="21"/>
        </w:rPr>
        <w:t>但し、当該原因が乙の故意又は重過失による場合はこの限りでない。</w:t>
      </w:r>
    </w:p>
    <w:p w14:paraId="71E8D59C" w14:textId="07D9FA0D" w:rsidR="00870D56" w:rsidRPr="00EE56E0" w:rsidRDefault="00870D56" w:rsidP="00490B1F">
      <w:pPr>
        <w:overflowPunct w:val="0"/>
        <w:autoSpaceDE w:val="0"/>
        <w:autoSpaceDN w:val="0"/>
        <w:ind w:left="191" w:hangingChars="100" w:hanging="191"/>
        <w:rPr>
          <w:rFonts w:ascii="ＭＳ 明朝" w:hAnsi="ＭＳ 明朝"/>
          <w:szCs w:val="21"/>
        </w:rPr>
      </w:pPr>
      <w:r>
        <w:rPr>
          <w:rFonts w:ascii="ＭＳ 明朝" w:hAnsi="ＭＳ 明朝" w:hint="eastAsia"/>
          <w:szCs w:val="21"/>
        </w:rPr>
        <w:t>６</w:t>
      </w:r>
      <w:r w:rsidRPr="003A3441">
        <w:rPr>
          <w:rFonts w:ascii="ＭＳ 明朝" w:hAnsi="ＭＳ 明朝" w:hint="eastAsia"/>
          <w:szCs w:val="21"/>
        </w:rPr>
        <w:t>．米国ビザを取得することができず、</w:t>
      </w:r>
      <w:r>
        <w:rPr>
          <w:rFonts w:ascii="ＭＳ 明朝" w:hAnsi="ＭＳ 明朝" w:hint="eastAsia"/>
          <w:szCs w:val="21"/>
        </w:rPr>
        <w:t>又、ビザ有効期限等が当初想定していたものと異なっていたことから、</w:t>
      </w:r>
      <w:r w:rsidRPr="003A3441">
        <w:rPr>
          <w:rFonts w:ascii="ＭＳ 明朝" w:hAnsi="ＭＳ 明朝" w:hint="eastAsia"/>
          <w:szCs w:val="21"/>
        </w:rPr>
        <w:t>甲が乙に対して改めて</w:t>
      </w:r>
      <w:r w:rsidR="00490B1F">
        <w:rPr>
          <w:rFonts w:ascii="ＭＳ 明朝" w:hAnsi="ＭＳ 明朝" w:hint="eastAsia"/>
          <w:szCs w:val="21"/>
        </w:rPr>
        <w:t>ビザ</w:t>
      </w:r>
      <w:r w:rsidRPr="003A3441">
        <w:rPr>
          <w:rFonts w:ascii="ＭＳ 明朝" w:hAnsi="ＭＳ 明朝" w:hint="eastAsia"/>
          <w:szCs w:val="21"/>
        </w:rPr>
        <w:t>申請</w:t>
      </w:r>
      <w:r w:rsidR="00490B1F">
        <w:rPr>
          <w:rFonts w:ascii="ＭＳ 明朝" w:hAnsi="ＭＳ 明朝" w:hint="eastAsia"/>
          <w:szCs w:val="21"/>
        </w:rPr>
        <w:t>サポート</w:t>
      </w:r>
      <w:r w:rsidRPr="003A3441">
        <w:rPr>
          <w:rFonts w:ascii="ＭＳ 明朝" w:hAnsi="ＭＳ 明朝" w:hint="eastAsia"/>
          <w:szCs w:val="21"/>
        </w:rPr>
        <w:t>を依頼する場合には、当該業務委託料については別途協議するものとする。</w:t>
      </w:r>
    </w:p>
    <w:p w14:paraId="0C57C1A7" w14:textId="77777777" w:rsidR="00870D56" w:rsidRPr="001204A5" w:rsidRDefault="00870D56" w:rsidP="00870D56">
      <w:pPr>
        <w:ind w:left="192" w:hangingChars="100" w:hanging="192"/>
        <w:rPr>
          <w:rFonts w:ascii="ＭＳ ゴシック" w:eastAsia="ＭＳ ゴシック" w:hAnsi="ＭＳ ゴシック"/>
          <w:b/>
          <w:szCs w:val="21"/>
        </w:rPr>
      </w:pPr>
    </w:p>
    <w:p w14:paraId="39EA40B6" w14:textId="0A755B2A" w:rsidR="00870D56" w:rsidRPr="00490B1F" w:rsidRDefault="00870D56" w:rsidP="00490B1F">
      <w:pPr>
        <w:ind w:left="192" w:hangingChars="100" w:hanging="192"/>
        <w:rPr>
          <w:rFonts w:asciiTheme="minorEastAsia" w:eastAsiaTheme="minorEastAsia" w:hAnsiTheme="minorEastAsia"/>
          <w:b/>
          <w:szCs w:val="21"/>
        </w:rPr>
      </w:pPr>
      <w:r w:rsidRPr="00490B1F">
        <w:rPr>
          <w:rFonts w:asciiTheme="minorEastAsia" w:eastAsiaTheme="minorEastAsia" w:hAnsiTheme="minorEastAsia" w:hint="eastAsia"/>
          <w:b/>
          <w:szCs w:val="21"/>
        </w:rPr>
        <w:t>第８条（ガイドライン作成業務）</w:t>
      </w:r>
    </w:p>
    <w:p w14:paraId="587A1BD8" w14:textId="77777777" w:rsidR="00870D56" w:rsidRPr="00490B1F" w:rsidRDefault="00870D56" w:rsidP="00490B1F">
      <w:pPr>
        <w:overflowPunct w:val="0"/>
        <w:autoSpaceDE w:val="0"/>
        <w:autoSpaceDN w:val="0"/>
        <w:ind w:left="191" w:hangingChars="100" w:hanging="191"/>
        <w:rPr>
          <w:rFonts w:ascii="ＭＳ 明朝" w:hAnsi="ＭＳ 明朝"/>
          <w:szCs w:val="21"/>
        </w:rPr>
      </w:pPr>
      <w:r w:rsidRPr="00870D56">
        <w:rPr>
          <w:rFonts w:ascii="ＭＳ 明朝" w:hAnsi="ＭＳ 明朝" w:hint="eastAsia"/>
          <w:szCs w:val="21"/>
        </w:rPr>
        <w:t>１．甲は、</w:t>
      </w:r>
      <w:r w:rsidRPr="00490B1F">
        <w:rPr>
          <w:rFonts w:ascii="ＭＳ 明朝" w:hAnsi="ＭＳ 明朝" w:hint="eastAsia"/>
          <w:szCs w:val="21"/>
        </w:rPr>
        <w:t>乙より、ガイドライン作成業務遂行の目的で必要な情報を求められた場合、遅滞なく該当する情報を提供するものとする。</w:t>
      </w:r>
    </w:p>
    <w:p w14:paraId="7216680C" w14:textId="459FDD17" w:rsidR="00BA076A" w:rsidRPr="00EE56E0" w:rsidRDefault="00BA076A" w:rsidP="00490B1F">
      <w:pPr>
        <w:overflowPunct w:val="0"/>
        <w:autoSpaceDE w:val="0"/>
        <w:autoSpaceDN w:val="0"/>
        <w:ind w:left="191" w:hangingChars="100" w:hanging="191"/>
        <w:rPr>
          <w:rFonts w:ascii="ＭＳ 明朝" w:hAnsi="ＭＳ 明朝"/>
          <w:szCs w:val="21"/>
        </w:rPr>
      </w:pPr>
      <w:r>
        <w:rPr>
          <w:rFonts w:ascii="ＭＳ 明朝" w:hAnsi="ＭＳ 明朝" w:hint="eastAsia"/>
          <w:szCs w:val="21"/>
        </w:rPr>
        <w:t>２</w:t>
      </w:r>
      <w:r w:rsidRPr="00EE56E0">
        <w:rPr>
          <w:rFonts w:ascii="ＭＳ 明朝" w:hAnsi="ＭＳ 明朝" w:hint="eastAsia"/>
          <w:szCs w:val="21"/>
        </w:rPr>
        <w:t>．乙は、</w:t>
      </w:r>
      <w:r>
        <w:rPr>
          <w:rFonts w:ascii="ＭＳ 明朝" w:hAnsi="ＭＳ 明朝" w:hint="eastAsia"/>
          <w:szCs w:val="21"/>
        </w:rPr>
        <w:t>個別契約で定める成果物を納期までに作成して納品するものとし、</w:t>
      </w:r>
      <w:r w:rsidRPr="00EE56E0">
        <w:rPr>
          <w:rFonts w:ascii="ＭＳ 明朝" w:hAnsi="ＭＳ 明朝" w:hint="eastAsia"/>
          <w:szCs w:val="21"/>
        </w:rPr>
        <w:t>進捗状況について甲から報告を求められた場合、遅滞なく現状を報告しなければならない。</w:t>
      </w:r>
    </w:p>
    <w:p w14:paraId="16306426" w14:textId="2D125E74" w:rsidR="00870D56" w:rsidRDefault="00870D56" w:rsidP="00490B1F">
      <w:pPr>
        <w:overflowPunct w:val="0"/>
        <w:autoSpaceDE w:val="0"/>
        <w:autoSpaceDN w:val="0"/>
        <w:ind w:left="191" w:hangingChars="100" w:hanging="191"/>
        <w:rPr>
          <w:rFonts w:ascii="ＭＳ 明朝" w:hAnsi="ＭＳ 明朝"/>
          <w:szCs w:val="21"/>
        </w:rPr>
      </w:pPr>
      <w:r>
        <w:rPr>
          <w:rFonts w:ascii="ＭＳ 明朝" w:hAnsi="ＭＳ 明朝" w:hint="eastAsia"/>
          <w:szCs w:val="21"/>
        </w:rPr>
        <w:t>３．甲は、</w:t>
      </w:r>
      <w:r w:rsidR="00490B1F">
        <w:rPr>
          <w:rFonts w:ascii="ＭＳ 明朝" w:hAnsi="ＭＳ 明朝" w:hint="eastAsia"/>
          <w:szCs w:val="21"/>
        </w:rPr>
        <w:t>成果物の</w:t>
      </w:r>
      <w:r w:rsidR="00BA076A">
        <w:rPr>
          <w:rFonts w:ascii="ＭＳ 明朝" w:hAnsi="ＭＳ 明朝" w:hint="eastAsia"/>
          <w:szCs w:val="21"/>
        </w:rPr>
        <w:t>納品日</w:t>
      </w:r>
      <w:r>
        <w:rPr>
          <w:rFonts w:ascii="ＭＳ 明朝" w:hAnsi="ＭＳ 明朝" w:hint="eastAsia"/>
          <w:szCs w:val="21"/>
        </w:rPr>
        <w:t>から１０営業日以内に</w:t>
      </w:r>
      <w:r w:rsidR="00BA076A">
        <w:rPr>
          <w:rFonts w:ascii="ＭＳ 明朝" w:hAnsi="ＭＳ 明朝" w:hint="eastAsia"/>
          <w:szCs w:val="21"/>
        </w:rPr>
        <w:t>成果物が</w:t>
      </w:r>
      <w:r>
        <w:rPr>
          <w:rFonts w:ascii="ＭＳ 明朝" w:hAnsi="ＭＳ 明朝" w:hint="eastAsia"/>
          <w:szCs w:val="21"/>
        </w:rPr>
        <w:t>甲乙間で別途合意した仕様に合致しているか否か検査し、その合否を乙に通知する。甲が上記通知から１０営業日を経過しても、乙に対して検査結果につき連絡がない場合には、検査に合格したものとみなす。</w:t>
      </w:r>
    </w:p>
    <w:p w14:paraId="597EBADA" w14:textId="77777777" w:rsidR="00870D56" w:rsidRDefault="00870D56" w:rsidP="00490B1F">
      <w:pPr>
        <w:overflowPunct w:val="0"/>
        <w:autoSpaceDE w:val="0"/>
        <w:autoSpaceDN w:val="0"/>
        <w:ind w:left="191" w:hangingChars="100" w:hanging="191"/>
        <w:rPr>
          <w:rFonts w:ascii="ＭＳ 明朝" w:hAnsi="ＭＳ 明朝"/>
          <w:szCs w:val="21"/>
        </w:rPr>
      </w:pPr>
      <w:r>
        <w:rPr>
          <w:rFonts w:ascii="ＭＳ 明朝" w:hAnsi="ＭＳ 明朝" w:hint="eastAsia"/>
          <w:szCs w:val="21"/>
        </w:rPr>
        <w:t xml:space="preserve">４．検査の結果、仕様に合致せず修正又は追加等（以下、「修正等」という。）する必要がある場合、甲は、乙に対して具体的な修正等の内容を指示し、乙は、当該指示に従って修正等し、以後の対応については前項に従うものとする。 </w:t>
      </w:r>
    </w:p>
    <w:p w14:paraId="6EB14A50" w14:textId="77777777" w:rsidR="00490B1F" w:rsidRDefault="00870D56" w:rsidP="00490B1F">
      <w:pPr>
        <w:overflowPunct w:val="0"/>
        <w:autoSpaceDE w:val="0"/>
        <w:autoSpaceDN w:val="0"/>
        <w:ind w:left="191" w:hangingChars="100" w:hanging="191"/>
        <w:rPr>
          <w:rFonts w:ascii="ＭＳ 明朝" w:hAnsi="ＭＳ 明朝"/>
          <w:szCs w:val="21"/>
        </w:rPr>
      </w:pPr>
      <w:r>
        <w:rPr>
          <w:rFonts w:ascii="ＭＳ 明朝" w:hAnsi="ＭＳ 明朝" w:hint="eastAsia"/>
          <w:szCs w:val="21"/>
        </w:rPr>
        <w:t>５．成果物の所有権は、</w:t>
      </w:r>
      <w:r w:rsidR="00BA076A">
        <w:rPr>
          <w:rFonts w:ascii="ＭＳ 明朝" w:hAnsi="ＭＳ 明朝" w:hint="eastAsia"/>
          <w:szCs w:val="21"/>
        </w:rPr>
        <w:t>第３項</w:t>
      </w:r>
      <w:r>
        <w:rPr>
          <w:rFonts w:ascii="ＭＳ 明朝" w:hAnsi="ＭＳ 明朝" w:hint="eastAsia"/>
          <w:szCs w:val="21"/>
        </w:rPr>
        <w:t>の検査に合格した時点で乙から甲へ移転する。</w:t>
      </w:r>
    </w:p>
    <w:p w14:paraId="0EE3BDB5" w14:textId="4C05B0E3" w:rsidR="00870D56" w:rsidRDefault="00870D56" w:rsidP="00490B1F">
      <w:pPr>
        <w:overflowPunct w:val="0"/>
        <w:autoSpaceDE w:val="0"/>
        <w:autoSpaceDN w:val="0"/>
        <w:ind w:left="191" w:hangingChars="100" w:hanging="191"/>
        <w:rPr>
          <w:rFonts w:ascii="ＭＳ 明朝" w:hAnsi="ＭＳ 明朝"/>
          <w:szCs w:val="21"/>
        </w:rPr>
      </w:pPr>
      <w:r>
        <w:rPr>
          <w:rFonts w:ascii="ＭＳ 明朝" w:hAnsi="ＭＳ 明朝" w:hint="eastAsia"/>
          <w:szCs w:val="21"/>
        </w:rPr>
        <w:t>６．成果物に関する著作権（著作権法第２７条、２８条の権利を含む。）は乙に帰属する</w:t>
      </w:r>
      <w:r w:rsidR="00BA076A">
        <w:rPr>
          <w:rFonts w:ascii="ＭＳ 明朝" w:hAnsi="ＭＳ 明朝" w:hint="eastAsia"/>
          <w:szCs w:val="21"/>
        </w:rPr>
        <w:t>ものとする</w:t>
      </w:r>
      <w:r>
        <w:rPr>
          <w:rFonts w:ascii="ＭＳ 明朝" w:hAnsi="ＭＳ 明朝" w:hint="eastAsia"/>
          <w:szCs w:val="21"/>
        </w:rPr>
        <w:t>が、乙は、甲が当該成果物を自己（グループ会社も含む。）のために利用・使用することにつき何ら異議を述べず、著作者人格権を行使しない。</w:t>
      </w:r>
    </w:p>
    <w:p w14:paraId="5E50B136" w14:textId="77777777" w:rsidR="00BC0359" w:rsidRPr="00870D56" w:rsidRDefault="00BC0359" w:rsidP="00BC0359">
      <w:pPr>
        <w:rPr>
          <w:rFonts w:ascii="ＭＳ ゴシック" w:eastAsia="ＭＳ ゴシック" w:hAnsi="ＭＳ ゴシック"/>
          <w:b/>
          <w:szCs w:val="21"/>
        </w:rPr>
      </w:pPr>
    </w:p>
    <w:p w14:paraId="58AB5DA0" w14:textId="77777777" w:rsidR="00BC0359" w:rsidRPr="00490B1F" w:rsidRDefault="00BC0359" w:rsidP="00490B1F">
      <w:pPr>
        <w:ind w:left="192" w:hangingChars="100" w:hanging="192"/>
        <w:rPr>
          <w:rFonts w:asciiTheme="minorEastAsia" w:eastAsiaTheme="minorEastAsia" w:hAnsiTheme="minorEastAsia"/>
          <w:b/>
          <w:szCs w:val="21"/>
        </w:rPr>
      </w:pPr>
      <w:r w:rsidRPr="00490B1F">
        <w:rPr>
          <w:rFonts w:asciiTheme="minorEastAsia" w:eastAsiaTheme="minorEastAsia" w:hAnsiTheme="minorEastAsia" w:hint="eastAsia"/>
          <w:b/>
          <w:szCs w:val="21"/>
        </w:rPr>
        <w:t>第９条（秘密保持）</w:t>
      </w:r>
    </w:p>
    <w:p w14:paraId="4133AA60" w14:textId="0A87365F" w:rsidR="00BC0359" w:rsidRPr="00490B1F" w:rsidRDefault="00490B1F" w:rsidP="00490B1F">
      <w:pPr>
        <w:overflowPunct w:val="0"/>
        <w:autoSpaceDE w:val="0"/>
        <w:autoSpaceDN w:val="0"/>
        <w:ind w:left="191" w:hangingChars="100" w:hanging="191"/>
        <w:rPr>
          <w:rFonts w:ascii="ＭＳ 明朝" w:hAnsi="ＭＳ 明朝"/>
          <w:szCs w:val="21"/>
        </w:rPr>
      </w:pPr>
      <w:r>
        <w:rPr>
          <w:rFonts w:ascii="ＭＳ 明朝" w:hAnsi="ＭＳ 明朝" w:hint="eastAsia"/>
          <w:szCs w:val="21"/>
        </w:rPr>
        <w:t>１．</w:t>
      </w:r>
      <w:r w:rsidR="00BC0359" w:rsidRPr="00490B1F">
        <w:rPr>
          <w:rFonts w:ascii="ＭＳ 明朝" w:hAnsi="ＭＳ 明朝" w:hint="eastAsia"/>
          <w:szCs w:val="21"/>
        </w:rPr>
        <w:t>甲及び乙は、本契約期間中、本契約及び個別契約の履行において開示された相手方の情報であって、秘密である旨の表示がなされているもの（以下、「秘密情報」という。）について、本契約及び個別契約の目的のみに使用し、相手方の事前の書面による承諾なく第三者（第１１条の再委託先は除く。）にこれらを開示、漏洩してはならない。但し、開示された情報が次の各号のいずれかに該当する場合はこの限りでない。</w:t>
      </w:r>
    </w:p>
    <w:p w14:paraId="761C0A40" w14:textId="77777777" w:rsidR="00BC0359" w:rsidRPr="00BC0359" w:rsidRDefault="00BC0359" w:rsidP="00BC0359">
      <w:pPr>
        <w:pStyle w:val="a3"/>
        <w:overflowPunct w:val="0"/>
        <w:autoSpaceDE w:val="0"/>
        <w:autoSpaceDN w:val="0"/>
        <w:ind w:firstLineChars="100" w:firstLine="191"/>
        <w:rPr>
          <w:sz w:val="21"/>
          <w:szCs w:val="21"/>
        </w:rPr>
      </w:pPr>
      <w:r w:rsidRPr="00BC0359">
        <w:rPr>
          <w:rFonts w:hint="eastAsia"/>
          <w:sz w:val="21"/>
          <w:szCs w:val="21"/>
        </w:rPr>
        <w:t>（１）開示を受けたときに、既に公知であったことを証明し得る情報</w:t>
      </w:r>
    </w:p>
    <w:p w14:paraId="2CC2303D" w14:textId="77777777" w:rsidR="00BC0359" w:rsidRPr="00BC0359" w:rsidRDefault="00BC0359" w:rsidP="00BC0359">
      <w:pPr>
        <w:pStyle w:val="a3"/>
        <w:overflowPunct w:val="0"/>
        <w:autoSpaceDE w:val="0"/>
        <w:autoSpaceDN w:val="0"/>
        <w:ind w:leftChars="100" w:left="573" w:hangingChars="200" w:hanging="382"/>
        <w:rPr>
          <w:sz w:val="21"/>
          <w:szCs w:val="21"/>
        </w:rPr>
      </w:pPr>
      <w:r w:rsidRPr="00BC0359">
        <w:rPr>
          <w:rFonts w:hint="eastAsia"/>
          <w:sz w:val="21"/>
          <w:szCs w:val="21"/>
        </w:rPr>
        <w:t>（２）開示を受けたときに、既に自己が所有していたことを証明し得る情報</w:t>
      </w:r>
    </w:p>
    <w:p w14:paraId="30C158B9" w14:textId="36C6D498" w:rsidR="00BC0359" w:rsidRPr="00BC0359" w:rsidRDefault="00BC0359" w:rsidP="00BC0359">
      <w:pPr>
        <w:pStyle w:val="a3"/>
        <w:overflowPunct w:val="0"/>
        <w:autoSpaceDE w:val="0"/>
        <w:autoSpaceDN w:val="0"/>
        <w:ind w:leftChars="100" w:left="573" w:hangingChars="200" w:hanging="382"/>
        <w:rPr>
          <w:sz w:val="21"/>
          <w:szCs w:val="21"/>
        </w:rPr>
      </w:pPr>
      <w:r w:rsidRPr="00BC0359">
        <w:rPr>
          <w:rFonts w:hint="eastAsia"/>
          <w:sz w:val="21"/>
          <w:szCs w:val="21"/>
        </w:rPr>
        <w:t>（３）開示を受けた後に、自己の責</w:t>
      </w:r>
      <w:r w:rsidR="00B253CC">
        <w:rPr>
          <w:rFonts w:hint="eastAsia"/>
          <w:sz w:val="21"/>
          <w:szCs w:val="21"/>
        </w:rPr>
        <w:t>め</w:t>
      </w:r>
      <w:r w:rsidRPr="00BC0359">
        <w:rPr>
          <w:rFonts w:hint="eastAsia"/>
          <w:sz w:val="21"/>
          <w:szCs w:val="21"/>
        </w:rPr>
        <w:t>に帰し得ない事由により公知となったことを証明し得る情報</w:t>
      </w:r>
    </w:p>
    <w:p w14:paraId="04756C68" w14:textId="77777777" w:rsidR="00BC0359" w:rsidRPr="003A3441" w:rsidRDefault="00BC0359" w:rsidP="00BC0359">
      <w:pPr>
        <w:pStyle w:val="a3"/>
        <w:overflowPunct w:val="0"/>
        <w:autoSpaceDE w:val="0"/>
        <w:autoSpaceDN w:val="0"/>
        <w:ind w:leftChars="100" w:left="573" w:hangingChars="200" w:hanging="382"/>
        <w:rPr>
          <w:sz w:val="21"/>
          <w:szCs w:val="21"/>
        </w:rPr>
      </w:pPr>
      <w:r w:rsidRPr="00BC0359">
        <w:rPr>
          <w:rFonts w:hint="eastAsia"/>
          <w:sz w:val="21"/>
          <w:szCs w:val="21"/>
        </w:rPr>
        <w:t>（４）開示を受けた後に、第三者から秘密保持義務を負うことなく適法に取得したことを証明し得る</w:t>
      </w:r>
      <w:r w:rsidRPr="003A3441">
        <w:rPr>
          <w:rFonts w:hint="eastAsia"/>
          <w:sz w:val="21"/>
          <w:szCs w:val="21"/>
        </w:rPr>
        <w:t>情報</w:t>
      </w:r>
    </w:p>
    <w:p w14:paraId="27CC71ED" w14:textId="77777777" w:rsidR="00BC0359" w:rsidRPr="003A3441" w:rsidRDefault="00BC0359" w:rsidP="00BC0359">
      <w:pPr>
        <w:pStyle w:val="a3"/>
        <w:overflowPunct w:val="0"/>
        <w:autoSpaceDE w:val="0"/>
        <w:autoSpaceDN w:val="0"/>
        <w:ind w:firstLineChars="100" w:firstLine="191"/>
        <w:rPr>
          <w:sz w:val="21"/>
          <w:szCs w:val="21"/>
        </w:rPr>
      </w:pPr>
      <w:r w:rsidRPr="003A3441">
        <w:rPr>
          <w:rFonts w:hint="eastAsia"/>
          <w:sz w:val="21"/>
          <w:szCs w:val="21"/>
        </w:rPr>
        <w:t>（５）開示の前後を問わず、独自に開発したことを証明し得る情報</w:t>
      </w:r>
    </w:p>
    <w:p w14:paraId="693B6803" w14:textId="77777777" w:rsidR="00BC0359" w:rsidRPr="00042E61" w:rsidRDefault="00BC0359" w:rsidP="00042E61">
      <w:pPr>
        <w:overflowPunct w:val="0"/>
        <w:autoSpaceDE w:val="0"/>
        <w:autoSpaceDN w:val="0"/>
        <w:ind w:left="191" w:hangingChars="100" w:hanging="191"/>
        <w:rPr>
          <w:rFonts w:ascii="ＭＳ 明朝" w:hAnsi="ＭＳ 明朝"/>
          <w:szCs w:val="21"/>
        </w:rPr>
      </w:pPr>
      <w:r w:rsidRPr="00042E61">
        <w:rPr>
          <w:rFonts w:ascii="ＭＳ 明朝" w:hAnsi="ＭＳ 明朝" w:hint="eastAsia"/>
          <w:szCs w:val="21"/>
        </w:rPr>
        <w:t>２．甲及び乙は、相手方から開示を受けた秘密情報を法令に基づき官公庁等から開示を強制された場合、</w:t>
      </w:r>
      <w:r w:rsidR="009A52EF" w:rsidRPr="00042E61">
        <w:rPr>
          <w:rFonts w:ascii="ＭＳ 明朝" w:hAnsi="ＭＳ 明朝" w:hint="eastAsia"/>
          <w:szCs w:val="21"/>
        </w:rPr>
        <w:t>又</w:t>
      </w:r>
      <w:r w:rsidRPr="00042E61">
        <w:rPr>
          <w:rFonts w:ascii="ＭＳ 明朝" w:hAnsi="ＭＳ 明朝" w:hint="eastAsia"/>
          <w:szCs w:val="21"/>
        </w:rPr>
        <w:t>は紛争が発生した際に裁判所、弁護士その他の紛争解決機関に提示する場合、当該官公庁等に対し開示の必要がある最低限の秘密情報に限り、開示できるものとする。但し、この場合、官公庁等に対する開示に先立って、法令に抵触しない限り、開示者と協議の上、適切な秘密保持の措置を講じなければならない。</w:t>
      </w:r>
    </w:p>
    <w:p w14:paraId="27122FE8" w14:textId="77777777" w:rsidR="00BC0359" w:rsidRPr="00042E61" w:rsidRDefault="00BC0359" w:rsidP="00042E61">
      <w:pPr>
        <w:overflowPunct w:val="0"/>
        <w:autoSpaceDE w:val="0"/>
        <w:autoSpaceDN w:val="0"/>
        <w:ind w:left="191" w:hangingChars="100" w:hanging="191"/>
        <w:rPr>
          <w:rFonts w:ascii="ＭＳ 明朝" w:hAnsi="ＭＳ 明朝"/>
          <w:szCs w:val="21"/>
        </w:rPr>
      </w:pPr>
      <w:r w:rsidRPr="00042E61">
        <w:rPr>
          <w:rFonts w:ascii="ＭＳ 明朝" w:hAnsi="ＭＳ 明朝" w:hint="eastAsia"/>
          <w:szCs w:val="21"/>
        </w:rPr>
        <w:t>３．秘密情報が口頭又は一時的な視覚的手段を用いて開示される場合は、情報開示者は開示後７日以内に開示の場所、日時、開示を受けた従業員・役員名、及び開示された秘密情報の内容を書面にし、かつ、当該書面において明確に秘密である旨の表示をするものとする。</w:t>
      </w:r>
    </w:p>
    <w:p w14:paraId="7FC49192" w14:textId="77777777" w:rsidR="00BC0359" w:rsidRPr="00EE56E0" w:rsidRDefault="00BC0359" w:rsidP="00042E61">
      <w:pPr>
        <w:overflowPunct w:val="0"/>
        <w:autoSpaceDE w:val="0"/>
        <w:autoSpaceDN w:val="0"/>
        <w:ind w:left="191" w:hangingChars="100" w:hanging="191"/>
        <w:rPr>
          <w:rFonts w:ascii="ＭＳ 明朝" w:hAnsi="Courier New"/>
          <w:szCs w:val="21"/>
        </w:rPr>
      </w:pPr>
      <w:r w:rsidRPr="00042E61">
        <w:rPr>
          <w:rFonts w:ascii="ＭＳ 明朝" w:hAnsi="ＭＳ 明朝" w:hint="eastAsia"/>
          <w:szCs w:val="21"/>
        </w:rPr>
        <w:t>４．甲及び乙は、本契約が終了し、秘密情報が本件業務遂行上不要となったとき又は相手方からの要請があったときは、遅滞なく返還又は相手方の指示に従うものとする。</w:t>
      </w:r>
    </w:p>
    <w:p w14:paraId="33119A62" w14:textId="77777777" w:rsidR="00BC0359" w:rsidRPr="00EE56E0" w:rsidRDefault="00BC0359" w:rsidP="00BC0359">
      <w:pPr>
        <w:ind w:left="573" w:hangingChars="300" w:hanging="573"/>
        <w:rPr>
          <w:rFonts w:ascii="ＭＳ 明朝" w:hAnsi="Courier New"/>
          <w:szCs w:val="21"/>
        </w:rPr>
      </w:pPr>
      <w:r w:rsidRPr="00EE56E0">
        <w:rPr>
          <w:rFonts w:ascii="ＭＳ 明朝" w:hAnsi="Courier New" w:hint="eastAsia"/>
          <w:szCs w:val="21"/>
        </w:rPr>
        <w:t xml:space="preserve">　　</w:t>
      </w:r>
    </w:p>
    <w:p w14:paraId="455C5D52" w14:textId="77777777" w:rsidR="00BC0359" w:rsidRPr="00490B1F" w:rsidRDefault="00BC0359" w:rsidP="00490B1F">
      <w:pPr>
        <w:ind w:left="192" w:hangingChars="100" w:hanging="192"/>
        <w:rPr>
          <w:rFonts w:asciiTheme="minorEastAsia" w:eastAsiaTheme="minorEastAsia" w:hAnsiTheme="minorEastAsia"/>
          <w:b/>
          <w:szCs w:val="21"/>
        </w:rPr>
      </w:pPr>
      <w:r w:rsidRPr="00490B1F">
        <w:rPr>
          <w:rFonts w:asciiTheme="minorEastAsia" w:eastAsiaTheme="minorEastAsia" w:hAnsiTheme="minorEastAsia" w:hint="eastAsia"/>
          <w:b/>
          <w:szCs w:val="21"/>
        </w:rPr>
        <w:t>第１０条（個人情報の取扱い）</w:t>
      </w:r>
    </w:p>
    <w:p w14:paraId="0374E3B7" w14:textId="6B27E303" w:rsidR="00BC0359" w:rsidRPr="00EE56E0" w:rsidRDefault="00BC0359" w:rsidP="00042E61">
      <w:pPr>
        <w:overflowPunct w:val="0"/>
        <w:autoSpaceDE w:val="0"/>
        <w:autoSpaceDN w:val="0"/>
        <w:ind w:left="191" w:hangingChars="100" w:hanging="191"/>
        <w:rPr>
          <w:rFonts w:ascii="ＭＳ 明朝" w:hAnsi="ＭＳ 明朝"/>
          <w:szCs w:val="21"/>
        </w:rPr>
      </w:pPr>
      <w:r w:rsidRPr="00EE56E0">
        <w:rPr>
          <w:rFonts w:ascii="ＭＳ 明朝" w:hAnsi="ＭＳ 明朝" w:hint="eastAsia"/>
          <w:szCs w:val="21"/>
        </w:rPr>
        <w:lastRenderedPageBreak/>
        <w:t>１．乙は、甲、申請者又は申請者の所属する会社から提供を受けた申請者の個人に関する情報であって、個人情報の保護に関する法律第２条第１項に該当する情報（以下</w:t>
      </w:r>
      <w:r w:rsidR="007D0370">
        <w:rPr>
          <w:rFonts w:ascii="ＭＳ 明朝" w:hAnsi="ＭＳ 明朝" w:hint="eastAsia"/>
          <w:szCs w:val="21"/>
        </w:rPr>
        <w:t>、</w:t>
      </w:r>
      <w:r w:rsidRPr="00EE56E0">
        <w:rPr>
          <w:rFonts w:ascii="ＭＳ 明朝" w:hAnsi="ＭＳ 明朝" w:hint="eastAsia"/>
          <w:szCs w:val="21"/>
        </w:rPr>
        <w:t>「個人情報」という。）を、本契約及び個別契約の目的のみに使用し、相手方の事前の書面による承諾なく第三者（第１１条の再委託先は除く。）にこれらを開示し、漏洩し、また使用させてはならない。</w:t>
      </w:r>
    </w:p>
    <w:p w14:paraId="36509D8D" w14:textId="37E746A8" w:rsidR="00BC0359" w:rsidRDefault="00BC0359" w:rsidP="00042E61">
      <w:pPr>
        <w:overflowPunct w:val="0"/>
        <w:autoSpaceDE w:val="0"/>
        <w:autoSpaceDN w:val="0"/>
        <w:ind w:left="191" w:hangingChars="100" w:hanging="191"/>
        <w:rPr>
          <w:rFonts w:ascii="ＭＳ 明朝" w:hAnsi="ＭＳ 明朝"/>
          <w:szCs w:val="21"/>
        </w:rPr>
      </w:pPr>
      <w:r w:rsidRPr="00EE56E0">
        <w:rPr>
          <w:rFonts w:ascii="ＭＳ 明朝" w:hAnsi="ＭＳ 明朝" w:hint="eastAsia"/>
          <w:szCs w:val="21"/>
        </w:rPr>
        <w:t>２．乙は、本契約及び個別契約の履行の目的以外で、保管中の個人情報にアクセスし</w:t>
      </w:r>
      <w:r w:rsidRPr="005A6C3A">
        <w:rPr>
          <w:rFonts w:ascii="ＭＳ 明朝" w:hAnsi="ＭＳ 明朝" w:hint="eastAsia"/>
          <w:szCs w:val="21"/>
        </w:rPr>
        <w:t>、</w:t>
      </w:r>
      <w:r>
        <w:rPr>
          <w:rFonts w:ascii="ＭＳ 明朝" w:hAnsi="ＭＳ 明朝" w:hint="eastAsia"/>
          <w:szCs w:val="21"/>
        </w:rPr>
        <w:t>又は</w:t>
      </w:r>
      <w:r w:rsidRPr="005A6C3A">
        <w:rPr>
          <w:rFonts w:ascii="ＭＳ 明朝" w:hAnsi="ＭＳ 明朝" w:hint="eastAsia"/>
          <w:szCs w:val="21"/>
        </w:rPr>
        <w:t>閲覧、複写、持ち出しするこ</w:t>
      </w:r>
      <w:r>
        <w:rPr>
          <w:rFonts w:ascii="ＭＳ 明朝" w:hAnsi="ＭＳ 明朝" w:hint="eastAsia"/>
          <w:szCs w:val="21"/>
        </w:rPr>
        <w:t>とができないように、個人情報の保護に関する法律等に則して、</w:t>
      </w:r>
      <w:r w:rsidRPr="005A6C3A">
        <w:rPr>
          <w:rFonts w:ascii="ＭＳ 明朝" w:hAnsi="ＭＳ 明朝" w:hint="eastAsia"/>
          <w:szCs w:val="21"/>
        </w:rPr>
        <w:t>個人情報を厳正に</w:t>
      </w:r>
      <w:r w:rsidR="007F359C">
        <w:rPr>
          <w:rFonts w:ascii="ＭＳ 明朝" w:hAnsi="ＭＳ 明朝" w:hint="eastAsia"/>
          <w:szCs w:val="21"/>
        </w:rPr>
        <w:t>取得・</w:t>
      </w:r>
      <w:r w:rsidRPr="005A6C3A">
        <w:rPr>
          <w:rFonts w:ascii="ＭＳ 明朝" w:hAnsi="ＭＳ 明朝" w:hint="eastAsia"/>
          <w:szCs w:val="21"/>
        </w:rPr>
        <w:t>利用・保管・管理する。</w:t>
      </w:r>
    </w:p>
    <w:p w14:paraId="4DB8FB4B" w14:textId="77777777" w:rsidR="00BC0359" w:rsidRDefault="00BC0359" w:rsidP="00BC0359">
      <w:pPr>
        <w:ind w:leftChars="200" w:left="574" w:hangingChars="100" w:hanging="192"/>
        <w:rPr>
          <w:rFonts w:ascii="ＭＳ ゴシック" w:eastAsia="ＭＳ ゴシック" w:hAnsi="ＭＳ ゴシック"/>
          <w:b/>
          <w:szCs w:val="21"/>
        </w:rPr>
      </w:pPr>
    </w:p>
    <w:p w14:paraId="4C8D5A9D" w14:textId="77777777" w:rsidR="00BC0359" w:rsidRPr="00490B1F" w:rsidRDefault="00BC0359" w:rsidP="00490B1F">
      <w:pPr>
        <w:ind w:left="192" w:hangingChars="100" w:hanging="192"/>
        <w:rPr>
          <w:rFonts w:asciiTheme="minorEastAsia" w:eastAsiaTheme="minorEastAsia" w:hAnsiTheme="minorEastAsia"/>
          <w:b/>
          <w:szCs w:val="21"/>
        </w:rPr>
      </w:pPr>
      <w:r w:rsidRPr="00490B1F">
        <w:rPr>
          <w:rFonts w:asciiTheme="minorEastAsia" w:eastAsiaTheme="minorEastAsia" w:hAnsiTheme="minorEastAsia" w:hint="eastAsia"/>
          <w:b/>
          <w:szCs w:val="21"/>
        </w:rPr>
        <w:t>第１１条（再委託）</w:t>
      </w:r>
    </w:p>
    <w:p w14:paraId="65DA283A" w14:textId="6270956D" w:rsidR="00BC0359" w:rsidRDefault="00BC0359" w:rsidP="00042E61">
      <w:pPr>
        <w:overflowPunct w:val="0"/>
        <w:autoSpaceDE w:val="0"/>
        <w:autoSpaceDN w:val="0"/>
        <w:ind w:left="191" w:hangingChars="100" w:hanging="191"/>
        <w:rPr>
          <w:rFonts w:ascii="ＭＳ 明朝" w:hAnsi="ＭＳ 明朝"/>
          <w:szCs w:val="21"/>
        </w:rPr>
      </w:pPr>
      <w:r>
        <w:rPr>
          <w:rFonts w:ascii="ＭＳ 明朝" w:hAnsi="ＭＳ 明朝" w:hint="eastAsia"/>
          <w:szCs w:val="21"/>
        </w:rPr>
        <w:t>１．乙は、</w:t>
      </w:r>
      <w:r w:rsidR="00A677C9" w:rsidRPr="00CD2F1D">
        <w:rPr>
          <w:rFonts w:ascii="ＭＳ 明朝" w:hAnsi="ＭＳ 明朝" w:hint="eastAsia"/>
          <w:szCs w:val="21"/>
        </w:rPr>
        <w:t>乙の責任において</w:t>
      </w:r>
      <w:r w:rsidR="00A97E9D">
        <w:rPr>
          <w:rFonts w:ascii="ＭＳ 明朝" w:hAnsi="ＭＳ 明朝" w:hint="eastAsia"/>
          <w:szCs w:val="21"/>
        </w:rPr>
        <w:t>、</w:t>
      </w:r>
      <w:r>
        <w:rPr>
          <w:rFonts w:ascii="ＭＳ 明朝" w:hAnsi="ＭＳ 明朝" w:hint="eastAsia"/>
          <w:szCs w:val="21"/>
        </w:rPr>
        <w:t>本件</w:t>
      </w:r>
      <w:r w:rsidRPr="00CD2F1D">
        <w:rPr>
          <w:rFonts w:ascii="ＭＳ 明朝" w:hAnsi="ＭＳ 明朝" w:hint="eastAsia"/>
          <w:szCs w:val="21"/>
        </w:rPr>
        <w:t>業務の全部又は一部を</w:t>
      </w:r>
      <w:r w:rsidR="00A677C9">
        <w:rPr>
          <w:rFonts w:ascii="ＭＳ 明朝" w:hAnsi="ＭＳ 明朝" w:hint="eastAsia"/>
          <w:szCs w:val="21"/>
        </w:rPr>
        <w:t>別紙記載の</w:t>
      </w:r>
      <w:r w:rsidR="00BB3406">
        <w:rPr>
          <w:rFonts w:ascii="ＭＳ 明朝" w:hAnsi="ＭＳ 明朝" w:hint="eastAsia"/>
          <w:szCs w:val="21"/>
        </w:rPr>
        <w:t>第三者（以下、「再委託先」という。）</w:t>
      </w:r>
      <w:r w:rsidRPr="00CD2F1D">
        <w:rPr>
          <w:rFonts w:ascii="ＭＳ 明朝" w:hAnsi="ＭＳ 明朝" w:hint="eastAsia"/>
          <w:szCs w:val="21"/>
        </w:rPr>
        <w:t>に再委託することができる</w:t>
      </w:r>
      <w:r w:rsidR="00A677C9">
        <w:rPr>
          <w:rFonts w:ascii="ＭＳ 明朝" w:hAnsi="ＭＳ 明朝" w:hint="eastAsia"/>
          <w:szCs w:val="21"/>
        </w:rPr>
        <w:t>ものとする</w:t>
      </w:r>
      <w:r w:rsidRPr="00CD2F1D">
        <w:rPr>
          <w:rFonts w:ascii="ＭＳ 明朝" w:hAnsi="ＭＳ 明朝" w:hint="eastAsia"/>
          <w:szCs w:val="21"/>
        </w:rPr>
        <w:t>。</w:t>
      </w:r>
    </w:p>
    <w:p w14:paraId="7D462830" w14:textId="77777777" w:rsidR="00BC0359" w:rsidRDefault="00BC0359" w:rsidP="00042E61">
      <w:pPr>
        <w:overflowPunct w:val="0"/>
        <w:autoSpaceDE w:val="0"/>
        <w:autoSpaceDN w:val="0"/>
        <w:ind w:left="191" w:hangingChars="100" w:hanging="191"/>
        <w:rPr>
          <w:rFonts w:ascii="ＭＳ 明朝" w:hAnsi="ＭＳ 明朝"/>
          <w:szCs w:val="21"/>
        </w:rPr>
      </w:pPr>
      <w:r>
        <w:rPr>
          <w:rFonts w:ascii="ＭＳ 明朝" w:hAnsi="ＭＳ 明朝" w:hint="eastAsia"/>
          <w:szCs w:val="21"/>
        </w:rPr>
        <w:t>２．</w:t>
      </w:r>
      <w:r w:rsidR="00A677C9">
        <w:rPr>
          <w:rFonts w:ascii="ＭＳ 明朝" w:hAnsi="ＭＳ 明朝" w:hint="eastAsia"/>
          <w:szCs w:val="21"/>
        </w:rPr>
        <w:t>甲は、</w:t>
      </w:r>
      <w:r w:rsidR="00BB3406">
        <w:rPr>
          <w:rFonts w:ascii="ＭＳ 明朝" w:hAnsi="ＭＳ 明朝" w:hint="eastAsia"/>
          <w:szCs w:val="21"/>
        </w:rPr>
        <w:t>本契約</w:t>
      </w:r>
      <w:r w:rsidR="00A677C9">
        <w:rPr>
          <w:rFonts w:ascii="ＭＳ 明朝" w:hAnsi="ＭＳ 明朝" w:hint="eastAsia"/>
          <w:szCs w:val="21"/>
        </w:rPr>
        <w:t>の締結をもって、乙が</w:t>
      </w:r>
      <w:r w:rsidR="00BB3406">
        <w:rPr>
          <w:rFonts w:ascii="ＭＳ 明朝" w:hAnsi="ＭＳ 明朝" w:hint="eastAsia"/>
          <w:szCs w:val="21"/>
        </w:rPr>
        <w:t>本件</w:t>
      </w:r>
      <w:r w:rsidR="00BB3406" w:rsidRPr="00CD2F1D">
        <w:rPr>
          <w:rFonts w:ascii="ＭＳ 明朝" w:hAnsi="ＭＳ 明朝" w:hint="eastAsia"/>
          <w:szCs w:val="21"/>
        </w:rPr>
        <w:t>業務の全部又は一部</w:t>
      </w:r>
      <w:r w:rsidR="00BB3406">
        <w:rPr>
          <w:rFonts w:ascii="ＭＳ 明朝" w:hAnsi="ＭＳ 明朝" w:hint="eastAsia"/>
          <w:szCs w:val="21"/>
        </w:rPr>
        <w:t>を</w:t>
      </w:r>
      <w:r w:rsidR="00A677C9">
        <w:rPr>
          <w:rFonts w:ascii="ＭＳ 明朝" w:hAnsi="ＭＳ 明朝" w:hint="eastAsia"/>
          <w:szCs w:val="21"/>
        </w:rPr>
        <w:t>前項の</w:t>
      </w:r>
      <w:r w:rsidR="00BB3406">
        <w:rPr>
          <w:rFonts w:ascii="ＭＳ 明朝" w:hAnsi="ＭＳ 明朝" w:hint="eastAsia"/>
          <w:szCs w:val="21"/>
        </w:rPr>
        <w:t>再委託先に</w:t>
      </w:r>
      <w:r w:rsidR="00A677C9">
        <w:rPr>
          <w:rFonts w:ascii="ＭＳ 明朝" w:hAnsi="ＭＳ 明朝" w:hint="eastAsia"/>
          <w:szCs w:val="21"/>
        </w:rPr>
        <w:t>再委託することを</w:t>
      </w:r>
      <w:r w:rsidR="00BB3406">
        <w:rPr>
          <w:rFonts w:ascii="ＭＳ 明朝" w:hAnsi="ＭＳ 明朝" w:hint="eastAsia"/>
          <w:szCs w:val="21"/>
        </w:rPr>
        <w:t>事前</w:t>
      </w:r>
      <w:r w:rsidR="00A677C9">
        <w:rPr>
          <w:rFonts w:ascii="ＭＳ 明朝" w:hAnsi="ＭＳ 明朝" w:hint="eastAsia"/>
          <w:szCs w:val="21"/>
        </w:rPr>
        <w:t>承諾したものとする。</w:t>
      </w:r>
    </w:p>
    <w:p w14:paraId="0780A197" w14:textId="5A2D2BF2" w:rsidR="00BC0359" w:rsidRPr="00CD2F1D" w:rsidRDefault="00A677C9" w:rsidP="00042E61">
      <w:pPr>
        <w:overflowPunct w:val="0"/>
        <w:autoSpaceDE w:val="0"/>
        <w:autoSpaceDN w:val="0"/>
        <w:ind w:left="191" w:hangingChars="100" w:hanging="191"/>
        <w:rPr>
          <w:rFonts w:ascii="ＭＳ 明朝" w:hAnsi="ＭＳ 明朝"/>
          <w:szCs w:val="21"/>
        </w:rPr>
      </w:pPr>
      <w:r>
        <w:rPr>
          <w:rFonts w:ascii="ＭＳ 明朝" w:hAnsi="ＭＳ 明朝" w:hint="eastAsia"/>
          <w:szCs w:val="21"/>
        </w:rPr>
        <w:t>３．第１項</w:t>
      </w:r>
      <w:r w:rsidR="00BC0359">
        <w:rPr>
          <w:rFonts w:ascii="ＭＳ 明朝" w:hAnsi="ＭＳ 明朝" w:hint="eastAsia"/>
          <w:szCs w:val="21"/>
        </w:rPr>
        <w:t>の規定により、乙が再委託する</w:t>
      </w:r>
      <w:r w:rsidR="00BC0359" w:rsidRPr="00CD2F1D">
        <w:rPr>
          <w:rFonts w:ascii="ＭＳ 明朝" w:hAnsi="ＭＳ 明朝" w:hint="eastAsia"/>
          <w:szCs w:val="21"/>
        </w:rPr>
        <w:t>場合、</w:t>
      </w:r>
      <w:r w:rsidR="00BC0359">
        <w:rPr>
          <w:rFonts w:ascii="ＭＳ 明朝" w:hAnsi="ＭＳ 明朝" w:hint="eastAsia"/>
          <w:szCs w:val="21"/>
        </w:rPr>
        <w:t>乙は</w:t>
      </w:r>
      <w:r w:rsidR="00BB3406">
        <w:rPr>
          <w:rFonts w:ascii="ＭＳ 明朝" w:hAnsi="ＭＳ 明朝" w:hint="eastAsia"/>
          <w:szCs w:val="21"/>
        </w:rPr>
        <w:t>、</w:t>
      </w:r>
      <w:r w:rsidR="00BC0359">
        <w:rPr>
          <w:rFonts w:ascii="ＭＳ 明朝" w:hAnsi="ＭＳ 明朝" w:hint="eastAsia"/>
          <w:szCs w:val="21"/>
        </w:rPr>
        <w:t>当該</w:t>
      </w:r>
      <w:r w:rsidR="00BB3406">
        <w:rPr>
          <w:rFonts w:ascii="ＭＳ 明朝" w:hAnsi="ＭＳ 明朝" w:hint="eastAsia"/>
          <w:szCs w:val="21"/>
        </w:rPr>
        <w:t>再委託先</w:t>
      </w:r>
      <w:r w:rsidR="00BC0359">
        <w:rPr>
          <w:rFonts w:ascii="ＭＳ 明朝" w:hAnsi="ＭＳ 明朝" w:hint="eastAsia"/>
          <w:szCs w:val="21"/>
        </w:rPr>
        <w:t>に対し、本契約、</w:t>
      </w:r>
      <w:r w:rsidR="00BC0359" w:rsidRPr="00CD2F1D">
        <w:rPr>
          <w:rFonts w:ascii="ＭＳ 明朝" w:hAnsi="ＭＳ 明朝" w:hint="eastAsia"/>
          <w:szCs w:val="21"/>
        </w:rPr>
        <w:t>個別契約</w:t>
      </w:r>
      <w:r w:rsidR="00BC0359">
        <w:rPr>
          <w:rFonts w:ascii="ＭＳ 明朝" w:hAnsi="ＭＳ 明朝" w:hint="eastAsia"/>
          <w:szCs w:val="21"/>
        </w:rPr>
        <w:t>、利用案内において乙が負担する義務</w:t>
      </w:r>
      <w:r w:rsidR="00BC0359" w:rsidRPr="00CD2F1D">
        <w:rPr>
          <w:rFonts w:ascii="ＭＳ 明朝" w:hAnsi="ＭＳ 明朝" w:hint="eastAsia"/>
          <w:szCs w:val="21"/>
        </w:rPr>
        <w:t>と同等の義務を負わせるものと</w:t>
      </w:r>
      <w:r w:rsidR="00BC0359">
        <w:rPr>
          <w:rFonts w:ascii="ＭＳ 明朝" w:hAnsi="ＭＳ 明朝" w:hint="eastAsia"/>
          <w:szCs w:val="21"/>
        </w:rPr>
        <w:t>し、これを監督するものとする</w:t>
      </w:r>
      <w:r w:rsidR="00BC0359" w:rsidRPr="00CD2F1D">
        <w:rPr>
          <w:rFonts w:ascii="ＭＳ 明朝" w:hAnsi="ＭＳ 明朝" w:hint="eastAsia"/>
          <w:szCs w:val="21"/>
        </w:rPr>
        <w:t>。</w:t>
      </w:r>
    </w:p>
    <w:p w14:paraId="6CC3E3E9" w14:textId="2F3CC2AB" w:rsidR="00BB3406" w:rsidRDefault="007F359C" w:rsidP="007F359C">
      <w:pPr>
        <w:overflowPunct w:val="0"/>
        <w:autoSpaceDE w:val="0"/>
        <w:autoSpaceDN w:val="0"/>
        <w:ind w:left="191" w:hangingChars="100" w:hanging="191"/>
        <w:rPr>
          <w:rFonts w:ascii="ＭＳ 明朝" w:hAnsi="ＭＳ 明朝"/>
          <w:szCs w:val="21"/>
        </w:rPr>
      </w:pPr>
      <w:r>
        <w:rPr>
          <w:rFonts w:ascii="ＭＳ 明朝" w:hAnsi="ＭＳ 明朝" w:hint="eastAsia"/>
          <w:szCs w:val="21"/>
        </w:rPr>
        <w:t>４．乙が別紙記載の再委託先の変更を希望する場合、乙は、新たな再委託先を記載したリストを甲に別途提示（乙のシステム内での提示も含む。）するものとし、個別契約履行開始までに甲から異義が申し立てられない場合、甲は、当該再委託先の変更を承諾したものとみなす。</w:t>
      </w:r>
    </w:p>
    <w:p w14:paraId="2CCC80DA" w14:textId="77777777" w:rsidR="007F359C" w:rsidRPr="00BB3406" w:rsidRDefault="007F359C" w:rsidP="00BC0359">
      <w:pPr>
        <w:rPr>
          <w:rFonts w:ascii="ＭＳ 明朝" w:hAnsi="ＭＳ 明朝"/>
          <w:szCs w:val="21"/>
        </w:rPr>
      </w:pPr>
    </w:p>
    <w:p w14:paraId="320B5B7B" w14:textId="11FBBD95" w:rsidR="00BC0359" w:rsidRPr="00490B1F" w:rsidRDefault="00BC0359" w:rsidP="00490B1F">
      <w:pPr>
        <w:ind w:left="192" w:hangingChars="100" w:hanging="192"/>
        <w:rPr>
          <w:rFonts w:asciiTheme="minorEastAsia" w:eastAsiaTheme="minorEastAsia" w:hAnsiTheme="minorEastAsia"/>
          <w:b/>
          <w:szCs w:val="21"/>
        </w:rPr>
      </w:pPr>
      <w:r w:rsidRPr="00490B1F">
        <w:rPr>
          <w:rFonts w:asciiTheme="minorEastAsia" w:eastAsiaTheme="minorEastAsia" w:hAnsiTheme="minorEastAsia" w:hint="eastAsia"/>
          <w:b/>
          <w:szCs w:val="21"/>
        </w:rPr>
        <w:t>第１２条（不可抗力）</w:t>
      </w:r>
    </w:p>
    <w:p w14:paraId="78C13EA5" w14:textId="7CD4DF9F" w:rsidR="00BC0359" w:rsidRPr="003A3441" w:rsidRDefault="00BC0359" w:rsidP="00042E61">
      <w:pPr>
        <w:overflowPunct w:val="0"/>
        <w:autoSpaceDE w:val="0"/>
        <w:autoSpaceDN w:val="0"/>
        <w:ind w:leftChars="100" w:left="191" w:firstLineChars="100" w:firstLine="191"/>
        <w:rPr>
          <w:rFonts w:ascii="ＭＳ 明朝" w:hAnsi="ＭＳ 明朝"/>
          <w:szCs w:val="21"/>
        </w:rPr>
      </w:pPr>
      <w:r>
        <w:rPr>
          <w:rFonts w:ascii="ＭＳ 明朝" w:hAnsi="ＭＳ 明朝" w:hint="eastAsia"/>
          <w:szCs w:val="21"/>
        </w:rPr>
        <w:t>天災事変、</w:t>
      </w:r>
      <w:r w:rsidR="00662A42">
        <w:rPr>
          <w:rFonts w:ascii="ＭＳ 明朝" w:hAnsi="ＭＳ 明朝" w:hint="eastAsia"/>
          <w:szCs w:val="21"/>
        </w:rPr>
        <w:t>法令・規則・命令の制定・改廃・発令その他の政府による行為、</w:t>
      </w:r>
      <w:r>
        <w:rPr>
          <w:rFonts w:ascii="ＭＳ 明朝" w:hAnsi="ＭＳ 明朝" w:hint="eastAsia"/>
          <w:szCs w:val="21"/>
        </w:rPr>
        <w:t>米国の状況変化その他乙の責めに帰すことができない不可抗力により、本件業務が履行不能となった場合、甲及び乙は、本契約又は個別契約の全部又は一部を解約又は変更することができる。こ</w:t>
      </w:r>
      <w:r w:rsidRPr="003A3441">
        <w:rPr>
          <w:rFonts w:ascii="ＭＳ 明朝" w:hAnsi="ＭＳ 明朝" w:hint="eastAsia"/>
          <w:szCs w:val="21"/>
        </w:rPr>
        <w:t>の場合の対応について甲乙別途協議の上決定する</w:t>
      </w:r>
      <w:r w:rsidR="001B016B">
        <w:rPr>
          <w:rFonts w:ascii="ＭＳ 明朝" w:hAnsi="ＭＳ 明朝" w:hint="eastAsia"/>
          <w:szCs w:val="21"/>
        </w:rPr>
        <w:t>ものとするが、個別契約の全部又は一部解約する場合、当該業務に係る業務委託料等は、次条２項及び３項の規定の趣旨に準ずる形で乙の履行の割合に応じて精算するものとする</w:t>
      </w:r>
      <w:r w:rsidRPr="003A3441">
        <w:rPr>
          <w:rFonts w:ascii="ＭＳ 明朝" w:hAnsi="ＭＳ 明朝" w:hint="eastAsia"/>
          <w:szCs w:val="21"/>
        </w:rPr>
        <w:t>。</w:t>
      </w:r>
    </w:p>
    <w:p w14:paraId="4AE8DF89" w14:textId="77777777" w:rsidR="008E408D" w:rsidRDefault="008E408D" w:rsidP="00BC0359">
      <w:pPr>
        <w:rPr>
          <w:rFonts w:ascii="ＭＳ ゴシック" w:eastAsia="ＭＳ ゴシック" w:hAnsi="ＭＳ ゴシック"/>
          <w:b/>
          <w:szCs w:val="21"/>
        </w:rPr>
      </w:pPr>
    </w:p>
    <w:p w14:paraId="62D45DA3" w14:textId="77777777" w:rsidR="00BC0359" w:rsidRPr="00490B1F" w:rsidRDefault="00BC0359" w:rsidP="00490B1F">
      <w:pPr>
        <w:ind w:left="192" w:hangingChars="100" w:hanging="192"/>
        <w:rPr>
          <w:rFonts w:asciiTheme="minorEastAsia" w:eastAsiaTheme="minorEastAsia" w:hAnsiTheme="minorEastAsia"/>
          <w:b/>
          <w:szCs w:val="21"/>
        </w:rPr>
      </w:pPr>
      <w:r w:rsidRPr="00490B1F">
        <w:rPr>
          <w:rFonts w:asciiTheme="minorEastAsia" w:eastAsiaTheme="minorEastAsia" w:hAnsiTheme="minorEastAsia" w:hint="eastAsia"/>
          <w:b/>
          <w:szCs w:val="21"/>
        </w:rPr>
        <w:t>第１３条（一方的解約）</w:t>
      </w:r>
    </w:p>
    <w:p w14:paraId="08193260" w14:textId="54F93B4D" w:rsidR="00BC0359" w:rsidRPr="00042E61" w:rsidRDefault="00BC0359" w:rsidP="00042E61">
      <w:pPr>
        <w:pStyle w:val="a3"/>
        <w:ind w:left="191" w:hangingChars="100" w:hanging="191"/>
        <w:rPr>
          <w:rFonts w:hAnsi="ＭＳ 明朝"/>
          <w:sz w:val="21"/>
          <w:szCs w:val="21"/>
        </w:rPr>
      </w:pPr>
      <w:r w:rsidRPr="00042E61">
        <w:rPr>
          <w:rFonts w:hAnsi="ＭＳ 明朝" w:hint="eastAsia"/>
          <w:sz w:val="21"/>
          <w:szCs w:val="21"/>
        </w:rPr>
        <w:t>１．乙は、</w:t>
      </w:r>
      <w:r w:rsidR="006057A7">
        <w:rPr>
          <w:rFonts w:hAnsi="ＭＳ 明朝" w:hint="eastAsia"/>
          <w:sz w:val="21"/>
          <w:szCs w:val="21"/>
        </w:rPr>
        <w:t>ビザ</w:t>
      </w:r>
      <w:r w:rsidR="00BE346B" w:rsidRPr="00042E61">
        <w:rPr>
          <w:rFonts w:hAnsi="ＭＳ 明朝" w:hint="eastAsia"/>
          <w:sz w:val="21"/>
          <w:szCs w:val="21"/>
        </w:rPr>
        <w:t>申請サポート業務に関して、</w:t>
      </w:r>
      <w:r w:rsidRPr="00042E61">
        <w:rPr>
          <w:rFonts w:hAnsi="ＭＳ 明朝" w:hint="eastAsia"/>
          <w:sz w:val="21"/>
          <w:szCs w:val="21"/>
        </w:rPr>
        <w:t>以下に該当することが判明した場合、本契約及び個別契約の全部又は一部を一方的に解約することができる。</w:t>
      </w:r>
      <w:r w:rsidR="00003C7B" w:rsidRPr="00042E61">
        <w:rPr>
          <w:rFonts w:hAnsi="ＭＳ 明朝" w:hint="eastAsia"/>
          <w:sz w:val="21"/>
          <w:szCs w:val="21"/>
        </w:rPr>
        <w:t>この</w:t>
      </w:r>
      <w:r w:rsidR="005E3542" w:rsidRPr="00042E61">
        <w:rPr>
          <w:rFonts w:hAnsi="ＭＳ 明朝" w:hint="eastAsia"/>
          <w:sz w:val="21"/>
          <w:szCs w:val="21"/>
        </w:rPr>
        <w:t>場合、乙は、</w:t>
      </w:r>
      <w:r w:rsidR="00EF1950" w:rsidRPr="00042E61">
        <w:rPr>
          <w:rFonts w:hAnsi="ＭＳ 明朝" w:hint="eastAsia"/>
          <w:sz w:val="21"/>
          <w:szCs w:val="21"/>
        </w:rPr>
        <w:t>発生済みの</w:t>
      </w:r>
      <w:r w:rsidR="005E3542" w:rsidRPr="00042E61">
        <w:rPr>
          <w:rFonts w:hAnsi="ＭＳ 明朝" w:hint="eastAsia"/>
          <w:sz w:val="21"/>
          <w:szCs w:val="21"/>
        </w:rPr>
        <w:t>業務委託料</w:t>
      </w:r>
      <w:r w:rsidR="00EF1950" w:rsidRPr="00042E61">
        <w:rPr>
          <w:rFonts w:hAnsi="ＭＳ 明朝" w:hint="eastAsia"/>
          <w:sz w:val="21"/>
          <w:szCs w:val="21"/>
        </w:rPr>
        <w:t>等を</w:t>
      </w:r>
      <w:r w:rsidR="005E3542" w:rsidRPr="00042E61">
        <w:rPr>
          <w:rFonts w:hAnsi="ＭＳ 明朝" w:hint="eastAsia"/>
          <w:sz w:val="21"/>
          <w:szCs w:val="21"/>
        </w:rPr>
        <w:t>請求する権利を失わ</w:t>
      </w:r>
      <w:r w:rsidR="00EF1950" w:rsidRPr="00042E61">
        <w:rPr>
          <w:rFonts w:hAnsi="ＭＳ 明朝" w:hint="eastAsia"/>
          <w:sz w:val="21"/>
          <w:szCs w:val="21"/>
        </w:rPr>
        <w:t>ず、既に業務委託料等を受領している場合、</w:t>
      </w:r>
      <w:r w:rsidR="005E3542" w:rsidRPr="00042E61">
        <w:rPr>
          <w:rFonts w:hAnsi="ＭＳ 明朝" w:hint="eastAsia"/>
          <w:sz w:val="21"/>
          <w:szCs w:val="21"/>
        </w:rPr>
        <w:t>返還する義務を負わない</w:t>
      </w:r>
      <w:r w:rsidR="00EF1950" w:rsidRPr="00042E61">
        <w:rPr>
          <w:rFonts w:hAnsi="ＭＳ 明朝" w:hint="eastAsia"/>
          <w:sz w:val="21"/>
          <w:szCs w:val="21"/>
        </w:rPr>
        <w:t>。</w:t>
      </w:r>
    </w:p>
    <w:p w14:paraId="49AE3F87" w14:textId="77777777" w:rsidR="00BC0359" w:rsidRPr="00042E61" w:rsidRDefault="00BC0359" w:rsidP="00042E61">
      <w:pPr>
        <w:pStyle w:val="a3"/>
        <w:overflowPunct w:val="0"/>
        <w:autoSpaceDE w:val="0"/>
        <w:autoSpaceDN w:val="0"/>
        <w:ind w:leftChars="100" w:left="573" w:hangingChars="200" w:hanging="382"/>
        <w:rPr>
          <w:sz w:val="21"/>
          <w:szCs w:val="21"/>
        </w:rPr>
      </w:pPr>
      <w:r w:rsidRPr="00042E61">
        <w:rPr>
          <w:rFonts w:hint="eastAsia"/>
          <w:sz w:val="21"/>
          <w:szCs w:val="21"/>
        </w:rPr>
        <w:t>（１）甲、申請者の所属する会社又は申請者が実在しない法人又は個人であった場合</w:t>
      </w:r>
    </w:p>
    <w:p w14:paraId="3CC7EFCA" w14:textId="1EE9259B" w:rsidR="00BC0359" w:rsidRPr="00042E61" w:rsidRDefault="00BC0359" w:rsidP="00042E61">
      <w:pPr>
        <w:pStyle w:val="a3"/>
        <w:overflowPunct w:val="0"/>
        <w:autoSpaceDE w:val="0"/>
        <w:autoSpaceDN w:val="0"/>
        <w:ind w:leftChars="100" w:left="573" w:hangingChars="200" w:hanging="382"/>
        <w:rPr>
          <w:sz w:val="21"/>
          <w:szCs w:val="21"/>
        </w:rPr>
      </w:pPr>
      <w:r w:rsidRPr="00042E61">
        <w:rPr>
          <w:rFonts w:hint="eastAsia"/>
          <w:sz w:val="21"/>
          <w:szCs w:val="21"/>
        </w:rPr>
        <w:t>（２）甲、申請者の所属する会社又は申請者から提供された情報に虚偽の記載が含まれていた場合</w:t>
      </w:r>
    </w:p>
    <w:p w14:paraId="5D46F8BD" w14:textId="77777777" w:rsidR="00BC0359" w:rsidRPr="00042E61" w:rsidRDefault="00BC0359" w:rsidP="00042E61">
      <w:pPr>
        <w:pStyle w:val="a3"/>
        <w:overflowPunct w:val="0"/>
        <w:autoSpaceDE w:val="0"/>
        <w:autoSpaceDN w:val="0"/>
        <w:ind w:leftChars="100" w:left="573" w:hangingChars="200" w:hanging="382"/>
        <w:rPr>
          <w:sz w:val="21"/>
          <w:szCs w:val="21"/>
        </w:rPr>
      </w:pPr>
      <w:r w:rsidRPr="00042E61">
        <w:rPr>
          <w:rFonts w:hint="eastAsia"/>
          <w:sz w:val="21"/>
          <w:szCs w:val="21"/>
        </w:rPr>
        <w:t>（３）甲、申請者の所属する会社又は申請者に対して、本件業務遂行のために必要な情報の提供を求め、相当の期間を定めて催告したにも関わらず、その履行がなされない場合</w:t>
      </w:r>
    </w:p>
    <w:p w14:paraId="06C15B22" w14:textId="1421626C" w:rsidR="00BC0359" w:rsidRPr="00042E61" w:rsidRDefault="00BC0359" w:rsidP="00042E61">
      <w:pPr>
        <w:pStyle w:val="a3"/>
        <w:overflowPunct w:val="0"/>
        <w:autoSpaceDE w:val="0"/>
        <w:autoSpaceDN w:val="0"/>
        <w:ind w:leftChars="100" w:left="573" w:hangingChars="200" w:hanging="382"/>
        <w:rPr>
          <w:sz w:val="21"/>
          <w:szCs w:val="21"/>
        </w:rPr>
      </w:pPr>
      <w:r w:rsidRPr="00042E61">
        <w:rPr>
          <w:rFonts w:hint="eastAsia"/>
          <w:sz w:val="21"/>
          <w:szCs w:val="21"/>
        </w:rPr>
        <w:t>（４）その他、申請者が利用案内に違反する行為を行った場合</w:t>
      </w:r>
    </w:p>
    <w:p w14:paraId="42D1CD1E" w14:textId="77777777" w:rsidR="00BC0359" w:rsidRPr="00042E61" w:rsidRDefault="00BC0359" w:rsidP="00042E61">
      <w:pPr>
        <w:pStyle w:val="a3"/>
        <w:overflowPunct w:val="0"/>
        <w:autoSpaceDE w:val="0"/>
        <w:autoSpaceDN w:val="0"/>
        <w:ind w:leftChars="100" w:left="573" w:hangingChars="200" w:hanging="382"/>
        <w:rPr>
          <w:sz w:val="21"/>
          <w:szCs w:val="21"/>
        </w:rPr>
      </w:pPr>
      <w:r w:rsidRPr="00042E61">
        <w:rPr>
          <w:rFonts w:hint="eastAsia"/>
          <w:sz w:val="21"/>
          <w:szCs w:val="21"/>
        </w:rPr>
        <w:t xml:space="preserve">（５）過去に申請者が申請者利用案内に違反する行為、不正利用したことがあることが発覚した場合　　</w:t>
      </w:r>
    </w:p>
    <w:p w14:paraId="05B6C05C" w14:textId="40490D53" w:rsidR="00BC0359" w:rsidRPr="00042E61" w:rsidRDefault="00BC0359" w:rsidP="00042E61">
      <w:pPr>
        <w:pStyle w:val="a3"/>
        <w:ind w:left="191" w:hangingChars="100" w:hanging="191"/>
        <w:rPr>
          <w:rFonts w:hAnsi="ＭＳ 明朝"/>
          <w:sz w:val="21"/>
          <w:szCs w:val="21"/>
        </w:rPr>
      </w:pPr>
      <w:r w:rsidRPr="00042E61">
        <w:rPr>
          <w:rFonts w:hAnsi="ＭＳ 明朝" w:hint="eastAsia"/>
          <w:sz w:val="21"/>
          <w:szCs w:val="21"/>
        </w:rPr>
        <w:t>２．甲は、</w:t>
      </w:r>
      <w:r w:rsidR="006057A7">
        <w:rPr>
          <w:rFonts w:hAnsi="ＭＳ 明朝" w:hint="eastAsia"/>
          <w:sz w:val="21"/>
          <w:szCs w:val="21"/>
        </w:rPr>
        <w:t>ビザ</w:t>
      </w:r>
      <w:r w:rsidR="00BE346B" w:rsidRPr="00042E61">
        <w:rPr>
          <w:rFonts w:hAnsi="ＭＳ 明朝" w:hint="eastAsia"/>
          <w:sz w:val="21"/>
          <w:szCs w:val="21"/>
        </w:rPr>
        <w:t>申請サポート業務に関して、</w:t>
      </w:r>
      <w:r w:rsidRPr="00042E61">
        <w:rPr>
          <w:rFonts w:hAnsi="ＭＳ 明朝" w:hint="eastAsia"/>
          <w:sz w:val="21"/>
          <w:szCs w:val="21"/>
        </w:rPr>
        <w:t>以下に定める</w:t>
      </w:r>
      <w:r w:rsidR="00BE346B" w:rsidRPr="00042E61">
        <w:rPr>
          <w:rFonts w:hAnsi="ＭＳ 明朝" w:hint="eastAsia"/>
          <w:sz w:val="21"/>
          <w:szCs w:val="21"/>
        </w:rPr>
        <w:t>キャンセル料</w:t>
      </w:r>
      <w:r w:rsidRPr="00042E61">
        <w:rPr>
          <w:rFonts w:hAnsi="ＭＳ 明朝" w:hint="eastAsia"/>
          <w:sz w:val="21"/>
          <w:szCs w:val="21"/>
        </w:rPr>
        <w:t>及び発生済みの諸費用を支払うことを条件に個別契約の全部又は一部を一方的に解約することができる。</w:t>
      </w:r>
    </w:p>
    <w:p w14:paraId="4EFE2F56" w14:textId="4D90F38E" w:rsidR="00BC0359" w:rsidRPr="00042E61" w:rsidRDefault="00BC0359" w:rsidP="00042E61">
      <w:pPr>
        <w:pStyle w:val="a3"/>
        <w:overflowPunct w:val="0"/>
        <w:autoSpaceDE w:val="0"/>
        <w:autoSpaceDN w:val="0"/>
        <w:ind w:leftChars="100" w:left="573" w:hangingChars="200" w:hanging="382"/>
        <w:rPr>
          <w:sz w:val="21"/>
          <w:szCs w:val="21"/>
        </w:rPr>
      </w:pPr>
      <w:r w:rsidRPr="00042E61">
        <w:rPr>
          <w:rFonts w:hint="eastAsia"/>
          <w:sz w:val="21"/>
          <w:szCs w:val="21"/>
        </w:rPr>
        <w:t>（１）申請書類を作成するために申請者及び甲から提供される情報を乙が受領する前</w:t>
      </w:r>
    </w:p>
    <w:p w14:paraId="086ACCA3" w14:textId="4CDC7696" w:rsidR="00BC0359" w:rsidRPr="00A17098" w:rsidRDefault="00BE346B" w:rsidP="00BC0359">
      <w:pPr>
        <w:pStyle w:val="Bullet2"/>
        <w:ind w:leftChars="500" w:left="955" w:firstLineChars="100" w:firstLine="191"/>
        <w:rPr>
          <w:rFonts w:ascii="ＭＳ 明朝" w:hAnsi="ＭＳ 明朝"/>
          <w:szCs w:val="21"/>
        </w:rPr>
      </w:pPr>
      <w:r>
        <w:rPr>
          <w:rFonts w:ascii="ＭＳ 明朝" w:hAnsi="ＭＳ 明朝" w:hint="eastAsia"/>
          <w:szCs w:val="21"/>
        </w:rPr>
        <w:t>キャンセル料</w:t>
      </w:r>
      <w:r w:rsidR="00BC0359" w:rsidRPr="00A17098">
        <w:rPr>
          <w:rFonts w:ascii="ＭＳ 明朝" w:hAnsi="ＭＳ 明朝" w:hint="eastAsia"/>
          <w:szCs w:val="21"/>
        </w:rPr>
        <w:t>：なし</w:t>
      </w:r>
    </w:p>
    <w:p w14:paraId="04394D41" w14:textId="40BE36D4" w:rsidR="00BC0359" w:rsidRPr="00042E61" w:rsidRDefault="00BC0359" w:rsidP="00042E61">
      <w:pPr>
        <w:pStyle w:val="a3"/>
        <w:overflowPunct w:val="0"/>
        <w:autoSpaceDE w:val="0"/>
        <w:autoSpaceDN w:val="0"/>
        <w:ind w:leftChars="100" w:left="573" w:hangingChars="200" w:hanging="382"/>
        <w:rPr>
          <w:sz w:val="21"/>
          <w:szCs w:val="21"/>
        </w:rPr>
      </w:pPr>
      <w:r w:rsidRPr="00042E61">
        <w:rPr>
          <w:rFonts w:hint="eastAsia"/>
          <w:sz w:val="21"/>
          <w:szCs w:val="21"/>
        </w:rPr>
        <w:t>（２）乙が情報を受領後、翻訳済みのサポートレターが申請者に閲覧可能となる日前</w:t>
      </w:r>
      <w:r w:rsidR="00BE346B" w:rsidRPr="00042E61">
        <w:rPr>
          <w:rFonts w:hint="eastAsia"/>
          <w:sz w:val="21"/>
          <w:szCs w:val="21"/>
        </w:rPr>
        <w:t>（Ｅビザ新規申請の場合は、翻訳前のサポートレタードラフトが申請者に閲覧可能となる日前）</w:t>
      </w:r>
    </w:p>
    <w:p w14:paraId="25556765" w14:textId="5C4A30CA" w:rsidR="00BC0359" w:rsidRPr="00A17098" w:rsidRDefault="00BE346B" w:rsidP="00BC0359">
      <w:pPr>
        <w:pStyle w:val="Bullet2"/>
        <w:ind w:leftChars="500" w:left="955" w:firstLineChars="100" w:firstLine="191"/>
        <w:rPr>
          <w:rFonts w:ascii="ＭＳ 明朝" w:hAnsi="ＭＳ 明朝"/>
          <w:szCs w:val="21"/>
        </w:rPr>
      </w:pPr>
      <w:r>
        <w:rPr>
          <w:rFonts w:ascii="ＭＳ 明朝" w:hAnsi="ＭＳ 明朝" w:hint="eastAsia"/>
          <w:szCs w:val="21"/>
        </w:rPr>
        <w:t>キャンセル料</w:t>
      </w:r>
      <w:r w:rsidR="00BC0359" w:rsidRPr="00A17098">
        <w:rPr>
          <w:rFonts w:ascii="ＭＳ 明朝" w:hAnsi="ＭＳ 明朝" w:hint="eastAsia"/>
          <w:szCs w:val="21"/>
        </w:rPr>
        <w:t>：業務委託料の３割</w:t>
      </w:r>
    </w:p>
    <w:p w14:paraId="586C4AAF" w14:textId="253EA40E" w:rsidR="00BC0359" w:rsidRPr="00042E61" w:rsidRDefault="00BC0359" w:rsidP="00042E61">
      <w:pPr>
        <w:pStyle w:val="a3"/>
        <w:overflowPunct w:val="0"/>
        <w:autoSpaceDE w:val="0"/>
        <w:autoSpaceDN w:val="0"/>
        <w:ind w:leftChars="100" w:left="573" w:hangingChars="200" w:hanging="382"/>
        <w:rPr>
          <w:sz w:val="21"/>
          <w:szCs w:val="21"/>
        </w:rPr>
      </w:pPr>
      <w:r w:rsidRPr="00042E61">
        <w:rPr>
          <w:rFonts w:hint="eastAsia"/>
          <w:sz w:val="21"/>
          <w:szCs w:val="21"/>
        </w:rPr>
        <w:t>（３）翻訳済みのサポートレターが申請者に閲覧可能な状態となった日以後</w:t>
      </w:r>
      <w:r w:rsidR="00BE346B" w:rsidRPr="00042E61">
        <w:rPr>
          <w:rFonts w:hint="eastAsia"/>
          <w:sz w:val="21"/>
          <w:szCs w:val="21"/>
        </w:rPr>
        <w:t>（Ｅビザ新規申請の場合は、翻訳前のサポートレタードラフトが申請者に閲覧可能な状態となった日以後）</w:t>
      </w:r>
    </w:p>
    <w:p w14:paraId="4D79EFDE" w14:textId="6F286B6C" w:rsidR="00BC0359" w:rsidRPr="00A17098" w:rsidRDefault="00BE346B" w:rsidP="00BC0359">
      <w:pPr>
        <w:pStyle w:val="Bullet2"/>
        <w:ind w:leftChars="500" w:left="955" w:firstLineChars="100" w:firstLine="191"/>
        <w:rPr>
          <w:rFonts w:ascii="ＭＳ 明朝" w:hAnsi="ＭＳ 明朝"/>
          <w:szCs w:val="21"/>
        </w:rPr>
      </w:pPr>
      <w:r>
        <w:rPr>
          <w:rFonts w:ascii="ＭＳ 明朝" w:hAnsi="ＭＳ 明朝" w:hint="eastAsia"/>
          <w:szCs w:val="21"/>
        </w:rPr>
        <w:t>キャンセル料</w:t>
      </w:r>
      <w:r w:rsidR="00BC0359" w:rsidRPr="00A17098">
        <w:rPr>
          <w:rFonts w:ascii="ＭＳ 明朝" w:hAnsi="ＭＳ 明朝" w:hint="eastAsia"/>
          <w:szCs w:val="21"/>
        </w:rPr>
        <w:t>：業務委託料の全額</w:t>
      </w:r>
    </w:p>
    <w:p w14:paraId="30C5D459" w14:textId="361D888E" w:rsidR="00BE346B" w:rsidRPr="00042E61" w:rsidRDefault="00F95DE9" w:rsidP="00042E61">
      <w:pPr>
        <w:pStyle w:val="a3"/>
        <w:ind w:left="191" w:hangingChars="100" w:hanging="191"/>
        <w:rPr>
          <w:rFonts w:hAnsi="ＭＳ 明朝"/>
          <w:sz w:val="21"/>
          <w:szCs w:val="21"/>
        </w:rPr>
      </w:pPr>
      <w:r w:rsidRPr="00042E61">
        <w:rPr>
          <w:rFonts w:hAnsi="ＭＳ 明朝" w:hint="eastAsia"/>
          <w:sz w:val="21"/>
          <w:szCs w:val="21"/>
        </w:rPr>
        <w:lastRenderedPageBreak/>
        <w:t>３</w:t>
      </w:r>
      <w:r w:rsidR="00BE346B" w:rsidRPr="00042E61">
        <w:rPr>
          <w:rFonts w:hAnsi="ＭＳ 明朝" w:hint="eastAsia"/>
          <w:sz w:val="21"/>
          <w:szCs w:val="21"/>
        </w:rPr>
        <w:t>．甲は、ガイドライン作成業務に関して、以下に定めるキャンセル料及び発生済みの諸費用を支払うことを条件に個別契約の全部又は一部を一方的に解約することができる。</w:t>
      </w:r>
    </w:p>
    <w:p w14:paraId="1BA98C7C" w14:textId="77777777" w:rsidR="00BE346B" w:rsidRPr="00042E61" w:rsidRDefault="00BE346B" w:rsidP="00042E61">
      <w:pPr>
        <w:pStyle w:val="a3"/>
        <w:overflowPunct w:val="0"/>
        <w:autoSpaceDE w:val="0"/>
        <w:autoSpaceDN w:val="0"/>
        <w:ind w:leftChars="100" w:left="573" w:hangingChars="200" w:hanging="382"/>
        <w:rPr>
          <w:sz w:val="21"/>
          <w:szCs w:val="21"/>
        </w:rPr>
      </w:pPr>
      <w:r w:rsidRPr="00042E61">
        <w:rPr>
          <w:rFonts w:hint="eastAsia"/>
          <w:sz w:val="21"/>
          <w:szCs w:val="21"/>
        </w:rPr>
        <w:t>（１）ガイドラインのドラフト作成着手前まで</w:t>
      </w:r>
    </w:p>
    <w:p w14:paraId="527F306F" w14:textId="77777777" w:rsidR="00BE346B" w:rsidRDefault="00BE346B" w:rsidP="00AF0264">
      <w:pPr>
        <w:pStyle w:val="Bullet2"/>
        <w:ind w:leftChars="500" w:left="955" w:firstLineChars="100" w:firstLine="191"/>
        <w:rPr>
          <w:rFonts w:ascii="ＭＳ 明朝" w:hAnsi="ＭＳ 明朝"/>
          <w:szCs w:val="21"/>
        </w:rPr>
      </w:pPr>
      <w:r>
        <w:rPr>
          <w:rFonts w:ascii="ＭＳ 明朝" w:hAnsi="ＭＳ 明朝" w:hint="eastAsia"/>
          <w:szCs w:val="21"/>
        </w:rPr>
        <w:t>キャンセル料：業務委託料の３割</w:t>
      </w:r>
    </w:p>
    <w:p w14:paraId="747205C9" w14:textId="77777777" w:rsidR="00BE346B" w:rsidRPr="00042E61" w:rsidRDefault="00BE346B" w:rsidP="00042E61">
      <w:pPr>
        <w:pStyle w:val="a3"/>
        <w:overflowPunct w:val="0"/>
        <w:autoSpaceDE w:val="0"/>
        <w:autoSpaceDN w:val="0"/>
        <w:ind w:leftChars="100" w:left="573" w:hangingChars="200" w:hanging="382"/>
        <w:rPr>
          <w:sz w:val="21"/>
          <w:szCs w:val="21"/>
        </w:rPr>
      </w:pPr>
      <w:r w:rsidRPr="00042E61">
        <w:rPr>
          <w:rFonts w:hint="eastAsia"/>
          <w:sz w:val="21"/>
          <w:szCs w:val="21"/>
        </w:rPr>
        <w:t>（２）ガイドラインのドラフト受領前まで</w:t>
      </w:r>
    </w:p>
    <w:p w14:paraId="5554ECB3" w14:textId="77777777" w:rsidR="00BE346B" w:rsidRDefault="00BE346B" w:rsidP="00AF0264">
      <w:pPr>
        <w:pStyle w:val="Bullet2"/>
        <w:ind w:leftChars="500" w:left="955" w:firstLineChars="100" w:firstLine="191"/>
        <w:rPr>
          <w:rFonts w:ascii="ＭＳ 明朝" w:hAnsi="ＭＳ 明朝"/>
          <w:szCs w:val="21"/>
        </w:rPr>
      </w:pPr>
      <w:r>
        <w:rPr>
          <w:rFonts w:ascii="ＭＳ 明朝" w:hAnsi="ＭＳ 明朝" w:hint="eastAsia"/>
          <w:szCs w:val="21"/>
        </w:rPr>
        <w:t>キャンセル料：業務委託料の７割</w:t>
      </w:r>
    </w:p>
    <w:p w14:paraId="36097275" w14:textId="77777777" w:rsidR="00BE346B" w:rsidRDefault="00BE346B" w:rsidP="00042E61">
      <w:pPr>
        <w:pStyle w:val="a3"/>
        <w:overflowPunct w:val="0"/>
        <w:autoSpaceDE w:val="0"/>
        <w:autoSpaceDN w:val="0"/>
        <w:ind w:leftChars="100" w:left="573" w:hangingChars="200" w:hanging="382"/>
        <w:rPr>
          <w:rFonts w:hAnsi="ＭＳ 明朝"/>
          <w:szCs w:val="21"/>
        </w:rPr>
      </w:pPr>
      <w:r w:rsidRPr="00042E61">
        <w:rPr>
          <w:rFonts w:hint="eastAsia"/>
          <w:sz w:val="21"/>
          <w:szCs w:val="21"/>
        </w:rPr>
        <w:t>（３）ガイドラインのドラフトの甲による受領後</w:t>
      </w:r>
    </w:p>
    <w:p w14:paraId="2378CDC5" w14:textId="77D99CFF" w:rsidR="00BE346B" w:rsidRDefault="00BE346B" w:rsidP="00AF0264">
      <w:pPr>
        <w:pStyle w:val="Bullet2"/>
        <w:ind w:leftChars="500" w:left="955" w:firstLineChars="100" w:firstLine="191"/>
        <w:rPr>
          <w:rFonts w:ascii="ＭＳ ゴシック" w:eastAsia="ＭＳ ゴシック" w:hAnsi="ＭＳ ゴシック"/>
          <w:b/>
          <w:szCs w:val="21"/>
        </w:rPr>
      </w:pPr>
      <w:r>
        <w:rPr>
          <w:rFonts w:ascii="ＭＳ 明朝" w:hAnsi="ＭＳ 明朝" w:hint="eastAsia"/>
          <w:szCs w:val="21"/>
        </w:rPr>
        <w:t>キャンセル料：業務委託料の全額</w:t>
      </w:r>
    </w:p>
    <w:p w14:paraId="64571AE2" w14:textId="77777777" w:rsidR="00BE346B" w:rsidRPr="008E408D" w:rsidRDefault="00BE346B" w:rsidP="00BC0359">
      <w:pPr>
        <w:rPr>
          <w:rFonts w:ascii="ＭＳ Ｐ明朝" w:eastAsia="ＭＳ Ｐ明朝" w:hAnsi="ＭＳ Ｐ明朝"/>
          <w:szCs w:val="21"/>
        </w:rPr>
      </w:pPr>
    </w:p>
    <w:p w14:paraId="3A758EDF" w14:textId="77777777" w:rsidR="00BC0359" w:rsidRPr="00490B1F" w:rsidRDefault="00BC0359" w:rsidP="00490B1F">
      <w:pPr>
        <w:ind w:left="192" w:hangingChars="100" w:hanging="192"/>
        <w:rPr>
          <w:rFonts w:asciiTheme="minorEastAsia" w:eastAsiaTheme="minorEastAsia" w:hAnsiTheme="minorEastAsia"/>
          <w:b/>
          <w:szCs w:val="21"/>
        </w:rPr>
      </w:pPr>
      <w:r w:rsidRPr="00490B1F">
        <w:rPr>
          <w:rFonts w:asciiTheme="minorEastAsia" w:eastAsiaTheme="minorEastAsia" w:hAnsiTheme="minorEastAsia" w:hint="eastAsia"/>
          <w:b/>
          <w:szCs w:val="21"/>
        </w:rPr>
        <w:t>第１４条（契約の解除）</w:t>
      </w:r>
    </w:p>
    <w:p w14:paraId="4AF6E38B" w14:textId="77777777" w:rsidR="00BC0359" w:rsidRPr="00042E61" w:rsidRDefault="002F560E" w:rsidP="00042E61">
      <w:pPr>
        <w:overflowPunct w:val="0"/>
        <w:autoSpaceDE w:val="0"/>
        <w:autoSpaceDN w:val="0"/>
        <w:ind w:left="191" w:hangingChars="100" w:hanging="191"/>
        <w:rPr>
          <w:rFonts w:ascii="ＭＳ 明朝" w:hAnsi="ＭＳ 明朝"/>
          <w:szCs w:val="21"/>
        </w:rPr>
      </w:pPr>
      <w:r w:rsidRPr="00042E61">
        <w:rPr>
          <w:rFonts w:ascii="ＭＳ 明朝" w:hAnsi="ＭＳ 明朝" w:hint="eastAsia"/>
          <w:szCs w:val="21"/>
        </w:rPr>
        <w:t>１．</w:t>
      </w:r>
      <w:r w:rsidR="00BC0359" w:rsidRPr="00042E61">
        <w:rPr>
          <w:rFonts w:ascii="ＭＳ 明朝" w:hAnsi="ＭＳ 明朝" w:hint="eastAsia"/>
          <w:szCs w:val="21"/>
        </w:rPr>
        <w:t>甲又は乙は、相手方が次の各号の一に該当したときは、何らの催告を要せず直ちに本契約及び個別契約の全部又は一部を解除することができるものとする。</w:t>
      </w:r>
    </w:p>
    <w:p w14:paraId="7C841FDD" w14:textId="77777777" w:rsidR="00BC0359" w:rsidRPr="00042E61" w:rsidRDefault="00BC0359" w:rsidP="00042E61">
      <w:pPr>
        <w:pStyle w:val="a3"/>
        <w:overflowPunct w:val="0"/>
        <w:autoSpaceDE w:val="0"/>
        <w:autoSpaceDN w:val="0"/>
        <w:ind w:leftChars="100" w:left="573" w:hangingChars="200" w:hanging="382"/>
        <w:rPr>
          <w:sz w:val="21"/>
          <w:szCs w:val="21"/>
        </w:rPr>
      </w:pPr>
      <w:r w:rsidRPr="00042E61">
        <w:rPr>
          <w:rFonts w:hint="eastAsia"/>
          <w:sz w:val="21"/>
          <w:szCs w:val="21"/>
        </w:rPr>
        <w:t>（１）本契約又は個別契約の一に違反し</w:t>
      </w:r>
      <w:r w:rsidR="002F560E" w:rsidRPr="00042E61">
        <w:rPr>
          <w:rFonts w:hint="eastAsia"/>
          <w:sz w:val="21"/>
          <w:szCs w:val="21"/>
        </w:rPr>
        <w:t>、相当の期間を定めて催告しても違反事実が是正されない場合</w:t>
      </w:r>
    </w:p>
    <w:p w14:paraId="73C74F5A" w14:textId="77777777" w:rsidR="00BC0359" w:rsidRPr="00042E61" w:rsidRDefault="00BC0359" w:rsidP="00042E61">
      <w:pPr>
        <w:pStyle w:val="a3"/>
        <w:overflowPunct w:val="0"/>
        <w:autoSpaceDE w:val="0"/>
        <w:autoSpaceDN w:val="0"/>
        <w:ind w:leftChars="100" w:left="573" w:hangingChars="200" w:hanging="382"/>
        <w:rPr>
          <w:sz w:val="21"/>
          <w:szCs w:val="21"/>
        </w:rPr>
      </w:pPr>
      <w:r w:rsidRPr="00042E61">
        <w:rPr>
          <w:rFonts w:hint="eastAsia"/>
          <w:sz w:val="21"/>
          <w:szCs w:val="21"/>
        </w:rPr>
        <w:t>（２）支払停止又は支払不能に陥った場合</w:t>
      </w:r>
    </w:p>
    <w:p w14:paraId="403C2974" w14:textId="77777777" w:rsidR="00BC0359" w:rsidRPr="00042E61" w:rsidRDefault="00BC0359" w:rsidP="00042E61">
      <w:pPr>
        <w:pStyle w:val="a3"/>
        <w:overflowPunct w:val="0"/>
        <w:autoSpaceDE w:val="0"/>
        <w:autoSpaceDN w:val="0"/>
        <w:ind w:leftChars="100" w:left="573" w:hangingChars="200" w:hanging="382"/>
        <w:rPr>
          <w:sz w:val="21"/>
          <w:szCs w:val="21"/>
        </w:rPr>
      </w:pPr>
      <w:r w:rsidRPr="00042E61">
        <w:rPr>
          <w:rFonts w:hint="eastAsia"/>
          <w:sz w:val="21"/>
          <w:szCs w:val="21"/>
        </w:rPr>
        <w:t>（３）自ら振り出した手形又は小切手の不渡りを出した場合</w:t>
      </w:r>
    </w:p>
    <w:p w14:paraId="5F0F276C" w14:textId="77777777" w:rsidR="00BC0359" w:rsidRPr="00042E61" w:rsidRDefault="00BC0359" w:rsidP="00042E61">
      <w:pPr>
        <w:pStyle w:val="a3"/>
        <w:overflowPunct w:val="0"/>
        <w:autoSpaceDE w:val="0"/>
        <w:autoSpaceDN w:val="0"/>
        <w:ind w:leftChars="100" w:left="573" w:hangingChars="200" w:hanging="382"/>
        <w:rPr>
          <w:sz w:val="21"/>
          <w:szCs w:val="21"/>
        </w:rPr>
      </w:pPr>
      <w:r w:rsidRPr="00042E61">
        <w:rPr>
          <w:rFonts w:hint="eastAsia"/>
          <w:sz w:val="21"/>
          <w:szCs w:val="21"/>
        </w:rPr>
        <w:t>（４）差押え、仮差押え、仮処分、競売の申立て、公租公課の滞納処分その他公権力の処分を受けた場合</w:t>
      </w:r>
    </w:p>
    <w:p w14:paraId="636843BB" w14:textId="77777777" w:rsidR="00BC0359" w:rsidRPr="00042E61" w:rsidRDefault="00BC0359" w:rsidP="00042E61">
      <w:pPr>
        <w:pStyle w:val="a3"/>
        <w:overflowPunct w:val="0"/>
        <w:autoSpaceDE w:val="0"/>
        <w:autoSpaceDN w:val="0"/>
        <w:ind w:leftChars="100" w:left="573" w:hangingChars="200" w:hanging="382"/>
        <w:rPr>
          <w:sz w:val="21"/>
          <w:szCs w:val="21"/>
        </w:rPr>
      </w:pPr>
      <w:r w:rsidRPr="00042E61">
        <w:rPr>
          <w:rFonts w:hint="eastAsia"/>
          <w:sz w:val="21"/>
          <w:szCs w:val="21"/>
        </w:rPr>
        <w:t>（５）破産、民事再生、会社更生、特別清算の申立てを受け、又はなした場合もしくは特定調停の申立てをなした場合</w:t>
      </w:r>
    </w:p>
    <w:p w14:paraId="31FB538C" w14:textId="77777777" w:rsidR="00BC0359" w:rsidRPr="00042E61" w:rsidRDefault="00BC0359" w:rsidP="00042E61">
      <w:pPr>
        <w:pStyle w:val="a3"/>
        <w:overflowPunct w:val="0"/>
        <w:autoSpaceDE w:val="0"/>
        <w:autoSpaceDN w:val="0"/>
        <w:ind w:leftChars="100" w:left="573" w:hangingChars="200" w:hanging="382"/>
        <w:rPr>
          <w:sz w:val="21"/>
          <w:szCs w:val="21"/>
        </w:rPr>
      </w:pPr>
      <w:r w:rsidRPr="00042E61">
        <w:rPr>
          <w:rFonts w:hint="eastAsia"/>
          <w:sz w:val="21"/>
          <w:szCs w:val="21"/>
        </w:rPr>
        <w:t>（６）解散、営業の全部又は重要な部分の譲渡決議をなした場合</w:t>
      </w:r>
    </w:p>
    <w:p w14:paraId="11C0E9F2" w14:textId="77777777" w:rsidR="00BC0359" w:rsidRPr="00042E61" w:rsidRDefault="00BC0359" w:rsidP="00042E61">
      <w:pPr>
        <w:pStyle w:val="a3"/>
        <w:overflowPunct w:val="0"/>
        <w:autoSpaceDE w:val="0"/>
        <w:autoSpaceDN w:val="0"/>
        <w:ind w:leftChars="100" w:left="573" w:hangingChars="200" w:hanging="382"/>
        <w:rPr>
          <w:sz w:val="21"/>
          <w:szCs w:val="21"/>
        </w:rPr>
      </w:pPr>
      <w:r w:rsidRPr="00042E61">
        <w:rPr>
          <w:rFonts w:hint="eastAsia"/>
          <w:sz w:val="21"/>
          <w:szCs w:val="21"/>
        </w:rPr>
        <w:t>（７）営業を廃止した場合</w:t>
      </w:r>
    </w:p>
    <w:p w14:paraId="30DB925A" w14:textId="77777777" w:rsidR="00BC0359" w:rsidRPr="00042E61" w:rsidRDefault="00BC0359" w:rsidP="00042E61">
      <w:pPr>
        <w:pStyle w:val="a3"/>
        <w:overflowPunct w:val="0"/>
        <w:autoSpaceDE w:val="0"/>
        <w:autoSpaceDN w:val="0"/>
        <w:ind w:leftChars="100" w:left="573" w:hangingChars="200" w:hanging="382"/>
        <w:rPr>
          <w:sz w:val="21"/>
          <w:szCs w:val="21"/>
        </w:rPr>
      </w:pPr>
      <w:r w:rsidRPr="00042E61">
        <w:rPr>
          <w:rFonts w:hint="eastAsia"/>
          <w:sz w:val="21"/>
          <w:szCs w:val="21"/>
        </w:rPr>
        <w:t>（８）監督官庁より営業停止命令を受け、又は営業に必要な許認可の取消処分を受けた場合</w:t>
      </w:r>
    </w:p>
    <w:p w14:paraId="728A4B54" w14:textId="4ABD33D6" w:rsidR="00BC0359" w:rsidRPr="00042E61" w:rsidRDefault="002F560E" w:rsidP="00042E61">
      <w:pPr>
        <w:pStyle w:val="a3"/>
        <w:ind w:left="191" w:hangingChars="100" w:hanging="191"/>
        <w:rPr>
          <w:rFonts w:hAnsi="ＭＳ 明朝"/>
          <w:sz w:val="21"/>
          <w:szCs w:val="21"/>
        </w:rPr>
      </w:pPr>
      <w:r w:rsidRPr="00042E61">
        <w:rPr>
          <w:rFonts w:hAnsi="ＭＳ 明朝" w:hint="eastAsia"/>
          <w:sz w:val="21"/>
          <w:szCs w:val="21"/>
        </w:rPr>
        <w:t>２．</w:t>
      </w:r>
      <w:r w:rsidR="00BC0359" w:rsidRPr="00042E61">
        <w:rPr>
          <w:rFonts w:hAnsi="ＭＳ 明朝" w:hint="eastAsia"/>
          <w:sz w:val="21"/>
          <w:szCs w:val="21"/>
        </w:rPr>
        <w:t>甲又は乙が前項の各号の一に該当する場合、当該当事者は相手方に対して本契約及び個別契約から生じる債務の履行について一切の期限の利益を喪失するものとし、直ちにその債務の全額を一括して弁済するものとする。</w:t>
      </w:r>
    </w:p>
    <w:p w14:paraId="3E78BE0B" w14:textId="77777777" w:rsidR="00BC0359" w:rsidRPr="00042E61" w:rsidRDefault="002F560E" w:rsidP="00042E61">
      <w:pPr>
        <w:pStyle w:val="a3"/>
        <w:ind w:left="191" w:hangingChars="100" w:hanging="191"/>
        <w:rPr>
          <w:rFonts w:hAnsi="ＭＳ 明朝"/>
          <w:sz w:val="21"/>
          <w:szCs w:val="21"/>
        </w:rPr>
      </w:pPr>
      <w:r w:rsidRPr="00042E61">
        <w:rPr>
          <w:rFonts w:hAnsi="ＭＳ 明朝" w:hint="eastAsia"/>
          <w:sz w:val="21"/>
          <w:szCs w:val="21"/>
        </w:rPr>
        <w:t>３．</w:t>
      </w:r>
      <w:r w:rsidR="00BC0359" w:rsidRPr="00042E61">
        <w:rPr>
          <w:rFonts w:hAnsi="ＭＳ 明朝" w:hint="eastAsia"/>
          <w:sz w:val="21"/>
          <w:szCs w:val="21"/>
        </w:rPr>
        <w:t>第１項による本契約及び個別契約の解除により解除した当事者が損害を被った場合、当該当事者は相手方に対し損害賠償の請求をすることができる。</w:t>
      </w:r>
    </w:p>
    <w:p w14:paraId="391F6E75" w14:textId="77777777" w:rsidR="00BC0359" w:rsidRPr="004B15F4" w:rsidRDefault="00BC0359" w:rsidP="00BC0359">
      <w:pPr>
        <w:pStyle w:val="a3"/>
        <w:overflowPunct w:val="0"/>
        <w:autoSpaceDE w:val="0"/>
        <w:autoSpaceDN w:val="0"/>
        <w:rPr>
          <w:rFonts w:hAnsi="ＭＳ 明朝"/>
          <w:sz w:val="21"/>
          <w:szCs w:val="21"/>
        </w:rPr>
      </w:pPr>
    </w:p>
    <w:p w14:paraId="05DD5CC4" w14:textId="77777777" w:rsidR="00BC0359" w:rsidRPr="00490B1F" w:rsidRDefault="00BC0359" w:rsidP="00490B1F">
      <w:pPr>
        <w:ind w:left="192" w:hangingChars="100" w:hanging="192"/>
        <w:rPr>
          <w:rFonts w:asciiTheme="minorEastAsia" w:eastAsiaTheme="minorEastAsia" w:hAnsiTheme="minorEastAsia"/>
          <w:b/>
          <w:szCs w:val="21"/>
        </w:rPr>
      </w:pPr>
      <w:r w:rsidRPr="00490B1F">
        <w:rPr>
          <w:rFonts w:asciiTheme="minorEastAsia" w:eastAsiaTheme="minorEastAsia" w:hAnsiTheme="minorEastAsia" w:hint="eastAsia"/>
          <w:b/>
          <w:szCs w:val="21"/>
        </w:rPr>
        <w:t>第１５条（有効期間）</w:t>
      </w:r>
    </w:p>
    <w:p w14:paraId="183C9203" w14:textId="77777777" w:rsidR="00BC0359" w:rsidRPr="00042E61" w:rsidRDefault="00BC0359" w:rsidP="00042E61">
      <w:pPr>
        <w:overflowPunct w:val="0"/>
        <w:autoSpaceDE w:val="0"/>
        <w:autoSpaceDN w:val="0"/>
        <w:ind w:left="191" w:hangingChars="100" w:hanging="191"/>
        <w:rPr>
          <w:rFonts w:ascii="ＭＳ 明朝" w:hAnsi="ＭＳ 明朝"/>
          <w:szCs w:val="21"/>
        </w:rPr>
      </w:pPr>
      <w:r w:rsidRPr="00042E61">
        <w:rPr>
          <w:rFonts w:ascii="ＭＳ 明朝" w:hAnsi="ＭＳ 明朝" w:hint="eastAsia"/>
          <w:szCs w:val="21"/>
        </w:rPr>
        <w:t>１．本契約の有効期間は、本契約締結日から１年間とする。但し、期間満了の１か月前までに甲又は乙により本契約を更新しない旨の書面による通知がない限り、本契約は更に１年間更新され、以後も同様とする。</w:t>
      </w:r>
    </w:p>
    <w:p w14:paraId="66BA4984" w14:textId="77777777" w:rsidR="00BC0359" w:rsidRPr="00042E61" w:rsidRDefault="00BC0359" w:rsidP="00042E61">
      <w:pPr>
        <w:overflowPunct w:val="0"/>
        <w:autoSpaceDE w:val="0"/>
        <w:autoSpaceDN w:val="0"/>
        <w:ind w:left="191" w:hangingChars="100" w:hanging="191"/>
        <w:rPr>
          <w:rFonts w:ascii="ＭＳ 明朝" w:hAnsi="ＭＳ 明朝"/>
          <w:szCs w:val="21"/>
        </w:rPr>
      </w:pPr>
      <w:r w:rsidRPr="00042E61">
        <w:rPr>
          <w:rFonts w:ascii="ＭＳ 明朝" w:hAnsi="ＭＳ 明朝" w:hint="eastAsia"/>
          <w:szCs w:val="21"/>
        </w:rPr>
        <w:t>２．契約終了時において未履行の個別契約が存在する場合、当該個別契約については本契約が適用されるものとする。</w:t>
      </w:r>
    </w:p>
    <w:p w14:paraId="13A33149" w14:textId="77777777" w:rsidR="00BC0359" w:rsidRPr="00042E61" w:rsidRDefault="00BC0359" w:rsidP="00042E61">
      <w:pPr>
        <w:overflowPunct w:val="0"/>
        <w:autoSpaceDE w:val="0"/>
        <w:autoSpaceDN w:val="0"/>
        <w:ind w:left="191" w:hangingChars="100" w:hanging="191"/>
        <w:rPr>
          <w:rFonts w:ascii="ＭＳ 明朝" w:hAnsi="ＭＳ 明朝"/>
          <w:szCs w:val="21"/>
        </w:rPr>
      </w:pPr>
      <w:r w:rsidRPr="00042E61">
        <w:rPr>
          <w:rFonts w:ascii="ＭＳ 明朝" w:hAnsi="ＭＳ 明朝" w:hint="eastAsia"/>
          <w:szCs w:val="21"/>
        </w:rPr>
        <w:t xml:space="preserve">　　</w:t>
      </w:r>
    </w:p>
    <w:p w14:paraId="76A6794F" w14:textId="77777777" w:rsidR="00BC0359" w:rsidRPr="00490B1F" w:rsidRDefault="00BC0359" w:rsidP="00490B1F">
      <w:pPr>
        <w:ind w:left="192" w:hangingChars="100" w:hanging="192"/>
        <w:rPr>
          <w:rFonts w:asciiTheme="minorEastAsia" w:eastAsiaTheme="minorEastAsia" w:hAnsiTheme="minorEastAsia"/>
          <w:b/>
          <w:szCs w:val="21"/>
        </w:rPr>
      </w:pPr>
      <w:r w:rsidRPr="00490B1F">
        <w:rPr>
          <w:rFonts w:asciiTheme="minorEastAsia" w:eastAsiaTheme="minorEastAsia" w:hAnsiTheme="minorEastAsia" w:hint="eastAsia"/>
          <w:b/>
          <w:szCs w:val="21"/>
        </w:rPr>
        <w:t>第１６条（存続条項）</w:t>
      </w:r>
    </w:p>
    <w:p w14:paraId="6B88C9F3" w14:textId="4A9EBC48" w:rsidR="00BC0359" w:rsidRPr="00042E61" w:rsidRDefault="00BC0359" w:rsidP="00042E61">
      <w:pPr>
        <w:overflowPunct w:val="0"/>
        <w:autoSpaceDE w:val="0"/>
        <w:autoSpaceDN w:val="0"/>
        <w:ind w:leftChars="100" w:left="191" w:firstLineChars="100" w:firstLine="191"/>
        <w:rPr>
          <w:rFonts w:ascii="ＭＳ 明朝" w:hAnsi="ＭＳ 明朝"/>
          <w:szCs w:val="21"/>
        </w:rPr>
      </w:pPr>
      <w:r w:rsidRPr="00042E61">
        <w:rPr>
          <w:rFonts w:ascii="ＭＳ 明朝" w:hAnsi="ＭＳ 明朝" w:hint="eastAsia"/>
          <w:szCs w:val="21"/>
        </w:rPr>
        <w:t>本契約が有効期間満了又は解除により終了した場合であっても、第９条の規定は、その後３年間依然として有効に存続するものとし、</w:t>
      </w:r>
      <w:r w:rsidR="00BA3D75">
        <w:rPr>
          <w:rFonts w:ascii="ＭＳ 明朝" w:hAnsi="ＭＳ 明朝" w:hint="eastAsia"/>
          <w:szCs w:val="21"/>
        </w:rPr>
        <w:t>第７条第５項、</w:t>
      </w:r>
      <w:r w:rsidR="00490B1F" w:rsidRPr="00042E61">
        <w:rPr>
          <w:rFonts w:ascii="ＭＳ 明朝" w:hAnsi="ＭＳ 明朝" w:hint="eastAsia"/>
          <w:szCs w:val="21"/>
        </w:rPr>
        <w:t>第８条第６項、</w:t>
      </w:r>
      <w:r w:rsidRPr="00042E61">
        <w:rPr>
          <w:rFonts w:ascii="ＭＳ 明朝" w:hAnsi="ＭＳ 明朝" w:hint="eastAsia"/>
          <w:szCs w:val="21"/>
        </w:rPr>
        <w:t>第１０条、</w:t>
      </w:r>
      <w:r w:rsidR="00BA3D75">
        <w:rPr>
          <w:rFonts w:ascii="ＭＳ 明朝" w:hAnsi="ＭＳ 明朝" w:hint="eastAsia"/>
          <w:szCs w:val="21"/>
        </w:rPr>
        <w:t>第１４条第３項、</w:t>
      </w:r>
      <w:r w:rsidR="005E3542" w:rsidRPr="00042E61">
        <w:rPr>
          <w:rFonts w:ascii="ＭＳ 明朝" w:hAnsi="ＭＳ 明朝" w:hint="eastAsia"/>
          <w:szCs w:val="21"/>
        </w:rPr>
        <w:t>第１５条</w:t>
      </w:r>
      <w:r w:rsidR="004428BB">
        <w:rPr>
          <w:rFonts w:ascii="ＭＳ 明朝" w:hAnsi="ＭＳ 明朝" w:hint="eastAsia"/>
          <w:szCs w:val="21"/>
        </w:rPr>
        <w:t>第</w:t>
      </w:r>
      <w:r w:rsidR="005E3542" w:rsidRPr="00042E61">
        <w:rPr>
          <w:rFonts w:ascii="ＭＳ 明朝" w:hAnsi="ＭＳ 明朝" w:hint="eastAsia"/>
          <w:szCs w:val="21"/>
        </w:rPr>
        <w:t>２項、</w:t>
      </w:r>
      <w:r w:rsidR="00BA3D75">
        <w:rPr>
          <w:rFonts w:ascii="ＭＳ 明朝" w:hAnsi="ＭＳ 明朝" w:hint="eastAsia"/>
          <w:szCs w:val="21"/>
        </w:rPr>
        <w:t>本条、第１７条第３項、</w:t>
      </w:r>
      <w:r w:rsidRPr="00042E61">
        <w:rPr>
          <w:rFonts w:ascii="ＭＳ 明朝" w:hAnsi="ＭＳ 明朝" w:hint="eastAsia"/>
          <w:szCs w:val="21"/>
        </w:rPr>
        <w:t>第１</w:t>
      </w:r>
      <w:r w:rsidR="00003C7B" w:rsidRPr="00042E61">
        <w:rPr>
          <w:rFonts w:ascii="ＭＳ 明朝" w:hAnsi="ＭＳ 明朝" w:hint="eastAsia"/>
          <w:szCs w:val="21"/>
        </w:rPr>
        <w:t>８</w:t>
      </w:r>
      <w:r w:rsidRPr="00042E61">
        <w:rPr>
          <w:rFonts w:ascii="ＭＳ 明朝" w:hAnsi="ＭＳ 明朝" w:hint="eastAsia"/>
          <w:szCs w:val="21"/>
        </w:rPr>
        <w:t>条及び第１</w:t>
      </w:r>
      <w:r w:rsidR="005E3542" w:rsidRPr="00042E61">
        <w:rPr>
          <w:rFonts w:ascii="ＭＳ 明朝" w:hAnsi="ＭＳ 明朝" w:hint="eastAsia"/>
          <w:szCs w:val="21"/>
        </w:rPr>
        <w:t>９</w:t>
      </w:r>
      <w:r w:rsidRPr="00042E61">
        <w:rPr>
          <w:rFonts w:ascii="ＭＳ 明朝" w:hAnsi="ＭＳ 明朝" w:hint="eastAsia"/>
          <w:szCs w:val="21"/>
        </w:rPr>
        <w:t>条の規定については、本契約終了後もなお有効に存続する。</w:t>
      </w:r>
    </w:p>
    <w:p w14:paraId="79B87206" w14:textId="77777777" w:rsidR="00BC0359" w:rsidRPr="00853B1E" w:rsidRDefault="00BC0359" w:rsidP="00BC0359">
      <w:pPr>
        <w:pStyle w:val="a3"/>
        <w:rPr>
          <w:rFonts w:hAnsi="ＭＳ 明朝"/>
        </w:rPr>
      </w:pPr>
    </w:p>
    <w:p w14:paraId="33FB4F09" w14:textId="77777777" w:rsidR="00C57C18" w:rsidRPr="00003C7B" w:rsidRDefault="00C57C18" w:rsidP="00490B1F">
      <w:pPr>
        <w:ind w:left="192" w:hangingChars="100" w:hanging="192"/>
        <w:rPr>
          <w:rFonts w:ascii="ＭＳ ゴシック" w:eastAsia="ＭＳ ゴシック" w:hAnsi="ＭＳ ゴシック"/>
          <w:b/>
          <w:szCs w:val="21"/>
        </w:rPr>
      </w:pPr>
      <w:r w:rsidRPr="00490B1F">
        <w:rPr>
          <w:rFonts w:asciiTheme="minorEastAsia" w:eastAsiaTheme="minorEastAsia" w:hAnsiTheme="minorEastAsia" w:hint="eastAsia"/>
          <w:b/>
          <w:szCs w:val="21"/>
        </w:rPr>
        <w:t>第１７条（反社会的勢力の排除）</w:t>
      </w:r>
    </w:p>
    <w:p w14:paraId="4B13D3AD" w14:textId="77777777" w:rsidR="00C57C18" w:rsidRPr="00042E61" w:rsidRDefault="00C57C18" w:rsidP="00042E61">
      <w:pPr>
        <w:pStyle w:val="a3"/>
        <w:ind w:left="191" w:hangingChars="100" w:hanging="191"/>
        <w:rPr>
          <w:rFonts w:hAnsi="ＭＳ 明朝"/>
          <w:sz w:val="21"/>
          <w:szCs w:val="21"/>
        </w:rPr>
      </w:pPr>
      <w:r w:rsidRPr="00042E61">
        <w:rPr>
          <w:rFonts w:hAnsi="ＭＳ 明朝" w:hint="eastAsia"/>
          <w:sz w:val="21"/>
          <w:szCs w:val="21"/>
        </w:rPr>
        <w:t>１．甲及び乙は、現在</w:t>
      </w:r>
      <w:r w:rsidR="009A52EF" w:rsidRPr="00042E61">
        <w:rPr>
          <w:rFonts w:hAnsi="ＭＳ 明朝" w:hint="eastAsia"/>
          <w:sz w:val="21"/>
          <w:szCs w:val="21"/>
        </w:rPr>
        <w:t>又</w:t>
      </w:r>
      <w:r w:rsidRPr="00042E61">
        <w:rPr>
          <w:rFonts w:hAnsi="ＭＳ 明朝" w:hint="eastAsia"/>
          <w:sz w:val="21"/>
          <w:szCs w:val="21"/>
        </w:rPr>
        <w:t>は将来にわたって、暴力団（暴力団関係企業を含む。）、暴力団員（準構成員を含む。）、暴力団員でなくなった時から５年を経過しない者、総会屋等、社会運動等標ぼうゴロ等、その他これらに準ずる者（以下、これらを「反社会的勢力」という。）、反社会的勢力と密接な交友関係</w:t>
      </w:r>
      <w:r w:rsidRPr="00042E61">
        <w:rPr>
          <w:rFonts w:hAnsi="ＭＳ 明朝" w:hint="eastAsia"/>
          <w:sz w:val="21"/>
          <w:szCs w:val="21"/>
        </w:rPr>
        <w:lastRenderedPageBreak/>
        <w:t>にある者（以下、反社会的勢力と併せて、「反社会的勢力等」という。）のいずれにも該当しないこと、及び、次の各号のいずれにも該当しないこと、を表明しこれを保証する。</w:t>
      </w:r>
    </w:p>
    <w:p w14:paraId="52AC71A8" w14:textId="77777777" w:rsidR="00C57C18" w:rsidRPr="00042E61" w:rsidRDefault="00C57C18" w:rsidP="00042E61">
      <w:pPr>
        <w:pStyle w:val="a3"/>
        <w:overflowPunct w:val="0"/>
        <w:autoSpaceDE w:val="0"/>
        <w:autoSpaceDN w:val="0"/>
        <w:ind w:leftChars="100" w:left="573" w:hangingChars="200" w:hanging="382"/>
        <w:rPr>
          <w:sz w:val="21"/>
          <w:szCs w:val="21"/>
        </w:rPr>
      </w:pPr>
      <w:r w:rsidRPr="00042E61">
        <w:rPr>
          <w:rFonts w:hint="eastAsia"/>
          <w:sz w:val="21"/>
          <w:szCs w:val="21"/>
        </w:rPr>
        <w:t>（１）反社会的勢力等が経営を支配していると認められる関係を有すること</w:t>
      </w:r>
    </w:p>
    <w:p w14:paraId="3C9123C1" w14:textId="77777777" w:rsidR="00C57C18" w:rsidRPr="00042E61" w:rsidRDefault="00C57C18" w:rsidP="00042E61">
      <w:pPr>
        <w:pStyle w:val="a3"/>
        <w:overflowPunct w:val="0"/>
        <w:autoSpaceDE w:val="0"/>
        <w:autoSpaceDN w:val="0"/>
        <w:ind w:leftChars="100" w:left="573" w:hangingChars="200" w:hanging="382"/>
        <w:rPr>
          <w:sz w:val="21"/>
          <w:szCs w:val="21"/>
        </w:rPr>
      </w:pPr>
      <w:r w:rsidRPr="00042E61">
        <w:rPr>
          <w:rFonts w:hint="eastAsia"/>
          <w:sz w:val="21"/>
          <w:szCs w:val="21"/>
        </w:rPr>
        <w:t>（２）反社会的勢力等が経営に実質的に関与していると認められる関係を有すること</w:t>
      </w:r>
    </w:p>
    <w:p w14:paraId="27158845" w14:textId="77777777" w:rsidR="00C57C18" w:rsidRPr="00042E61" w:rsidRDefault="00A1095B" w:rsidP="00042E61">
      <w:pPr>
        <w:pStyle w:val="a3"/>
        <w:overflowPunct w:val="0"/>
        <w:autoSpaceDE w:val="0"/>
        <w:autoSpaceDN w:val="0"/>
        <w:ind w:leftChars="100" w:left="573" w:hangingChars="200" w:hanging="382"/>
        <w:rPr>
          <w:sz w:val="21"/>
          <w:szCs w:val="21"/>
        </w:rPr>
      </w:pPr>
      <w:r w:rsidRPr="00042E61">
        <w:rPr>
          <w:rFonts w:hint="eastAsia"/>
          <w:sz w:val="21"/>
          <w:szCs w:val="21"/>
        </w:rPr>
        <w:t>（３）反社会的勢力等に対して資金等を提供し、</w:t>
      </w:r>
      <w:r w:rsidR="009A52EF" w:rsidRPr="00042E61">
        <w:rPr>
          <w:rFonts w:hint="eastAsia"/>
          <w:sz w:val="21"/>
          <w:szCs w:val="21"/>
        </w:rPr>
        <w:t>又</w:t>
      </w:r>
      <w:r w:rsidR="00C57C18" w:rsidRPr="00042E61">
        <w:rPr>
          <w:rFonts w:hint="eastAsia"/>
          <w:sz w:val="21"/>
          <w:szCs w:val="21"/>
        </w:rPr>
        <w:t>は便宜を供与するなどの関係を有すること</w:t>
      </w:r>
    </w:p>
    <w:p w14:paraId="00197ACA" w14:textId="77777777" w:rsidR="00C57C18" w:rsidRPr="00042E61" w:rsidRDefault="00C57C18" w:rsidP="00042E61">
      <w:pPr>
        <w:pStyle w:val="a3"/>
        <w:overflowPunct w:val="0"/>
        <w:autoSpaceDE w:val="0"/>
        <w:autoSpaceDN w:val="0"/>
        <w:ind w:leftChars="100" w:left="573" w:hangingChars="200" w:hanging="382"/>
        <w:rPr>
          <w:sz w:val="21"/>
          <w:szCs w:val="21"/>
        </w:rPr>
      </w:pPr>
      <w:r w:rsidRPr="00042E61">
        <w:rPr>
          <w:rFonts w:hint="eastAsia"/>
          <w:sz w:val="21"/>
          <w:szCs w:val="21"/>
        </w:rPr>
        <w:t>（４）その他反社会的勢力等と社会的に非難されるべき関係を有すること</w:t>
      </w:r>
    </w:p>
    <w:p w14:paraId="6C8841F1" w14:textId="77777777" w:rsidR="00C57C18" w:rsidRPr="00042E61" w:rsidRDefault="00C57C18" w:rsidP="00042E61">
      <w:pPr>
        <w:pStyle w:val="a3"/>
        <w:ind w:left="191" w:hangingChars="100" w:hanging="191"/>
        <w:rPr>
          <w:rFonts w:hAnsi="ＭＳ 明朝"/>
          <w:sz w:val="21"/>
          <w:szCs w:val="21"/>
        </w:rPr>
      </w:pPr>
      <w:r w:rsidRPr="00042E61">
        <w:rPr>
          <w:rFonts w:hAnsi="ＭＳ 明朝" w:hint="eastAsia"/>
          <w:sz w:val="21"/>
          <w:szCs w:val="21"/>
        </w:rPr>
        <w:t>２．甲及び乙は、自ら</w:t>
      </w:r>
      <w:r w:rsidR="009A52EF" w:rsidRPr="00042E61">
        <w:rPr>
          <w:rFonts w:hAnsi="ＭＳ 明朝" w:hint="eastAsia"/>
          <w:sz w:val="21"/>
          <w:szCs w:val="21"/>
        </w:rPr>
        <w:t>又</w:t>
      </w:r>
      <w:r w:rsidRPr="00042E61">
        <w:rPr>
          <w:rFonts w:hAnsi="ＭＳ 明朝" w:hint="eastAsia"/>
          <w:sz w:val="21"/>
          <w:szCs w:val="21"/>
        </w:rPr>
        <w:t>は第三者を利用して次の各号の一にでも該当する行為を行わないことを表明しこれを保証する。</w:t>
      </w:r>
    </w:p>
    <w:p w14:paraId="42569AFC" w14:textId="77777777" w:rsidR="00C57C18" w:rsidRPr="00042E61" w:rsidRDefault="00C57C18" w:rsidP="00042E61">
      <w:pPr>
        <w:pStyle w:val="a3"/>
        <w:overflowPunct w:val="0"/>
        <w:autoSpaceDE w:val="0"/>
        <w:autoSpaceDN w:val="0"/>
        <w:ind w:leftChars="100" w:left="573" w:hangingChars="200" w:hanging="382"/>
        <w:rPr>
          <w:sz w:val="21"/>
          <w:szCs w:val="21"/>
        </w:rPr>
      </w:pPr>
      <w:r w:rsidRPr="00042E61">
        <w:rPr>
          <w:rFonts w:hint="eastAsia"/>
          <w:sz w:val="21"/>
          <w:szCs w:val="21"/>
        </w:rPr>
        <w:t>（１）暴力的な要求行為</w:t>
      </w:r>
    </w:p>
    <w:p w14:paraId="0F849456" w14:textId="77777777" w:rsidR="00C57C18" w:rsidRPr="00042E61" w:rsidRDefault="00C57C18" w:rsidP="00042E61">
      <w:pPr>
        <w:pStyle w:val="a3"/>
        <w:overflowPunct w:val="0"/>
        <w:autoSpaceDE w:val="0"/>
        <w:autoSpaceDN w:val="0"/>
        <w:ind w:leftChars="100" w:left="573" w:hangingChars="200" w:hanging="382"/>
        <w:rPr>
          <w:sz w:val="21"/>
          <w:szCs w:val="21"/>
        </w:rPr>
      </w:pPr>
      <w:r w:rsidRPr="00042E61">
        <w:rPr>
          <w:rFonts w:hint="eastAsia"/>
          <w:sz w:val="21"/>
          <w:szCs w:val="21"/>
        </w:rPr>
        <w:t>（２）不当要求行為</w:t>
      </w:r>
    </w:p>
    <w:p w14:paraId="6C3B5219" w14:textId="77777777" w:rsidR="00C57C18" w:rsidRPr="00042E61" w:rsidRDefault="00C57C18" w:rsidP="00042E61">
      <w:pPr>
        <w:pStyle w:val="a3"/>
        <w:overflowPunct w:val="0"/>
        <w:autoSpaceDE w:val="0"/>
        <w:autoSpaceDN w:val="0"/>
        <w:ind w:leftChars="100" w:left="573" w:hangingChars="200" w:hanging="382"/>
        <w:rPr>
          <w:sz w:val="21"/>
          <w:szCs w:val="21"/>
        </w:rPr>
      </w:pPr>
      <w:r w:rsidRPr="00042E61">
        <w:rPr>
          <w:rFonts w:hint="eastAsia"/>
          <w:sz w:val="21"/>
          <w:szCs w:val="21"/>
        </w:rPr>
        <w:t>（３）取引に関して脅迫的な言動をし、</w:t>
      </w:r>
      <w:r w:rsidR="009A52EF" w:rsidRPr="00042E61">
        <w:rPr>
          <w:rFonts w:hint="eastAsia"/>
          <w:sz w:val="21"/>
          <w:szCs w:val="21"/>
        </w:rPr>
        <w:t>又</w:t>
      </w:r>
      <w:r w:rsidRPr="00042E61">
        <w:rPr>
          <w:rFonts w:hint="eastAsia"/>
          <w:sz w:val="21"/>
          <w:szCs w:val="21"/>
        </w:rPr>
        <w:t>は暴力を用いる行為</w:t>
      </w:r>
    </w:p>
    <w:p w14:paraId="3AC98564" w14:textId="77777777" w:rsidR="00C57C18" w:rsidRPr="00042E61" w:rsidRDefault="00C57C18" w:rsidP="00042E61">
      <w:pPr>
        <w:pStyle w:val="a3"/>
        <w:overflowPunct w:val="0"/>
        <w:autoSpaceDE w:val="0"/>
        <w:autoSpaceDN w:val="0"/>
        <w:ind w:leftChars="100" w:left="573" w:hangingChars="200" w:hanging="382"/>
        <w:rPr>
          <w:sz w:val="21"/>
          <w:szCs w:val="21"/>
        </w:rPr>
      </w:pPr>
      <w:r w:rsidRPr="00042E61">
        <w:rPr>
          <w:rFonts w:hint="eastAsia"/>
          <w:sz w:val="21"/>
          <w:szCs w:val="21"/>
        </w:rPr>
        <w:t>（４）風説流布、偽計又は威力を用い相手方の信用を毀損し、業務を妨害する行為</w:t>
      </w:r>
    </w:p>
    <w:p w14:paraId="600F0DFD" w14:textId="77777777" w:rsidR="00C57C18" w:rsidRPr="00042E61" w:rsidRDefault="00C57C18" w:rsidP="00042E61">
      <w:pPr>
        <w:pStyle w:val="a3"/>
        <w:overflowPunct w:val="0"/>
        <w:autoSpaceDE w:val="0"/>
        <w:autoSpaceDN w:val="0"/>
        <w:ind w:leftChars="100" w:left="573" w:hangingChars="200" w:hanging="382"/>
        <w:rPr>
          <w:sz w:val="21"/>
          <w:szCs w:val="21"/>
        </w:rPr>
      </w:pPr>
      <w:r w:rsidRPr="00042E61">
        <w:rPr>
          <w:rFonts w:hint="eastAsia"/>
          <w:sz w:val="21"/>
          <w:szCs w:val="21"/>
        </w:rPr>
        <w:t>（５）その他前各号に準ずる行為</w:t>
      </w:r>
    </w:p>
    <w:p w14:paraId="3C9899BF" w14:textId="77777777" w:rsidR="00C57C18" w:rsidRPr="00042E61" w:rsidRDefault="00C57C18" w:rsidP="00042E61">
      <w:pPr>
        <w:pStyle w:val="a3"/>
        <w:ind w:left="191" w:hangingChars="100" w:hanging="191"/>
        <w:rPr>
          <w:rFonts w:hAnsi="ＭＳ 明朝"/>
          <w:sz w:val="21"/>
          <w:szCs w:val="21"/>
        </w:rPr>
      </w:pPr>
      <w:r w:rsidRPr="00042E61">
        <w:rPr>
          <w:rFonts w:hAnsi="ＭＳ 明朝" w:hint="eastAsia"/>
          <w:sz w:val="21"/>
          <w:szCs w:val="21"/>
        </w:rPr>
        <w:t>３．甲及び乙は、相手方が本条のいずれかに違反していると合理的に判断した場合、相手方に対して何らの通知、催告を要せず、また、自己の債務の履行提供をせずに直ちに本契約の全部又は一部を解除することができ</w:t>
      </w:r>
      <w:r w:rsidR="00003C7B" w:rsidRPr="00042E61">
        <w:rPr>
          <w:rFonts w:hAnsi="ＭＳ 明朝" w:hint="eastAsia"/>
          <w:sz w:val="21"/>
          <w:szCs w:val="21"/>
        </w:rPr>
        <w:t>、被った損害の賠償を請求することができる。なお、解除当事者は当該解除により相手方が受けた損害に対し、何らの損害賠償責任を負わない。</w:t>
      </w:r>
    </w:p>
    <w:p w14:paraId="454F115F" w14:textId="77777777" w:rsidR="00C57C18" w:rsidRPr="00C57C18" w:rsidRDefault="00C57C18" w:rsidP="00C57C18">
      <w:pPr>
        <w:overflowPunct w:val="0"/>
        <w:autoSpaceDE w:val="0"/>
        <w:autoSpaceDN w:val="0"/>
        <w:rPr>
          <w:rFonts w:ascii="ＭＳ ゴシック" w:eastAsia="ＭＳ ゴシック" w:hAnsi="ＭＳ ゴシック"/>
          <w:b/>
          <w:szCs w:val="21"/>
        </w:rPr>
      </w:pPr>
    </w:p>
    <w:p w14:paraId="055A5350" w14:textId="77777777" w:rsidR="00BC0359" w:rsidRPr="00490B1F" w:rsidRDefault="00BC0359" w:rsidP="00490B1F">
      <w:pPr>
        <w:ind w:left="192" w:hangingChars="100" w:hanging="192"/>
        <w:rPr>
          <w:rFonts w:asciiTheme="minorEastAsia" w:eastAsiaTheme="minorEastAsia" w:hAnsiTheme="minorEastAsia"/>
          <w:b/>
          <w:szCs w:val="21"/>
        </w:rPr>
      </w:pPr>
      <w:r w:rsidRPr="00490B1F">
        <w:rPr>
          <w:rFonts w:asciiTheme="minorEastAsia" w:eastAsiaTheme="minorEastAsia" w:hAnsiTheme="minorEastAsia" w:hint="eastAsia"/>
          <w:b/>
          <w:szCs w:val="21"/>
        </w:rPr>
        <w:t>第１</w:t>
      </w:r>
      <w:r w:rsidR="005E3542" w:rsidRPr="00490B1F">
        <w:rPr>
          <w:rFonts w:asciiTheme="minorEastAsia" w:eastAsiaTheme="minorEastAsia" w:hAnsiTheme="minorEastAsia" w:hint="eastAsia"/>
          <w:b/>
          <w:szCs w:val="21"/>
        </w:rPr>
        <w:t>８</w:t>
      </w:r>
      <w:r w:rsidRPr="00490B1F">
        <w:rPr>
          <w:rFonts w:asciiTheme="minorEastAsia" w:eastAsiaTheme="minorEastAsia" w:hAnsiTheme="minorEastAsia" w:hint="eastAsia"/>
          <w:b/>
          <w:szCs w:val="21"/>
        </w:rPr>
        <w:t>条（裁判管轄・準拠法）</w:t>
      </w:r>
    </w:p>
    <w:p w14:paraId="753AE9D1" w14:textId="77777777" w:rsidR="00BC0359" w:rsidRPr="00042E61" w:rsidRDefault="00BC0359" w:rsidP="00042E61">
      <w:pPr>
        <w:pStyle w:val="a3"/>
        <w:ind w:left="191" w:hangingChars="100" w:hanging="191"/>
        <w:rPr>
          <w:rFonts w:hAnsi="ＭＳ 明朝"/>
          <w:sz w:val="21"/>
          <w:szCs w:val="21"/>
        </w:rPr>
      </w:pPr>
      <w:r w:rsidRPr="00042E61">
        <w:rPr>
          <w:rFonts w:hAnsi="ＭＳ 明朝" w:hint="eastAsia"/>
          <w:sz w:val="21"/>
          <w:szCs w:val="21"/>
        </w:rPr>
        <w:t>１．本契約及び個別契約から生じる一切の紛争については、東京地方裁判所をもって第一審の専属</w:t>
      </w:r>
      <w:r w:rsidR="008E408D" w:rsidRPr="00042E61">
        <w:rPr>
          <w:rFonts w:hAnsi="ＭＳ 明朝" w:hint="eastAsia"/>
          <w:sz w:val="21"/>
          <w:szCs w:val="21"/>
        </w:rPr>
        <w:t>的合意</w:t>
      </w:r>
      <w:r w:rsidRPr="00042E61">
        <w:rPr>
          <w:rFonts w:hAnsi="ＭＳ 明朝" w:hint="eastAsia"/>
          <w:sz w:val="21"/>
          <w:szCs w:val="21"/>
        </w:rPr>
        <w:t>管轄裁判所とする。</w:t>
      </w:r>
    </w:p>
    <w:p w14:paraId="7028FB3F" w14:textId="77777777" w:rsidR="00BC0359" w:rsidRPr="00042E61" w:rsidRDefault="00BC0359" w:rsidP="00042E61">
      <w:pPr>
        <w:pStyle w:val="a3"/>
        <w:ind w:left="191" w:hangingChars="100" w:hanging="191"/>
        <w:rPr>
          <w:rFonts w:hAnsi="ＭＳ 明朝"/>
          <w:sz w:val="21"/>
          <w:szCs w:val="21"/>
        </w:rPr>
      </w:pPr>
      <w:r w:rsidRPr="00042E61">
        <w:rPr>
          <w:rFonts w:hAnsi="ＭＳ 明朝" w:hint="eastAsia"/>
          <w:sz w:val="21"/>
          <w:szCs w:val="21"/>
        </w:rPr>
        <w:t>２．本契約及び個別契約に関する準拠法は日本国法とする。</w:t>
      </w:r>
    </w:p>
    <w:p w14:paraId="6F3B97B2" w14:textId="77777777" w:rsidR="00BC0359" w:rsidRPr="00121173" w:rsidRDefault="00BC0359" w:rsidP="00BC0359">
      <w:pPr>
        <w:rPr>
          <w:rFonts w:ascii="ＭＳ 明朝" w:hAnsi="ＭＳ 明朝"/>
          <w:b/>
          <w:color w:val="000000"/>
          <w:szCs w:val="21"/>
        </w:rPr>
      </w:pPr>
    </w:p>
    <w:p w14:paraId="5C377296" w14:textId="77777777" w:rsidR="00BC0359" w:rsidRPr="00490B1F" w:rsidRDefault="00BC0359" w:rsidP="00490B1F">
      <w:pPr>
        <w:ind w:left="192" w:hangingChars="100" w:hanging="192"/>
        <w:rPr>
          <w:rFonts w:asciiTheme="minorEastAsia" w:eastAsiaTheme="minorEastAsia" w:hAnsiTheme="minorEastAsia"/>
          <w:b/>
          <w:szCs w:val="21"/>
        </w:rPr>
      </w:pPr>
      <w:r w:rsidRPr="00490B1F">
        <w:rPr>
          <w:rFonts w:asciiTheme="minorEastAsia" w:eastAsiaTheme="minorEastAsia" w:hAnsiTheme="minorEastAsia" w:hint="eastAsia"/>
          <w:b/>
          <w:szCs w:val="21"/>
        </w:rPr>
        <w:t>第１</w:t>
      </w:r>
      <w:r w:rsidR="005E3542" w:rsidRPr="00490B1F">
        <w:rPr>
          <w:rFonts w:asciiTheme="minorEastAsia" w:eastAsiaTheme="minorEastAsia" w:hAnsiTheme="minorEastAsia" w:hint="eastAsia"/>
          <w:b/>
          <w:szCs w:val="21"/>
        </w:rPr>
        <w:t>９</w:t>
      </w:r>
      <w:r w:rsidRPr="00490B1F">
        <w:rPr>
          <w:rFonts w:asciiTheme="minorEastAsia" w:eastAsiaTheme="minorEastAsia" w:hAnsiTheme="minorEastAsia" w:hint="eastAsia"/>
          <w:b/>
          <w:szCs w:val="21"/>
        </w:rPr>
        <w:t>条（協議解決）</w:t>
      </w:r>
    </w:p>
    <w:p w14:paraId="5633C61F" w14:textId="77777777" w:rsidR="00BC0359" w:rsidRPr="00042E61" w:rsidRDefault="00BC0359" w:rsidP="00042E61">
      <w:pPr>
        <w:pStyle w:val="a3"/>
        <w:ind w:leftChars="100" w:left="191" w:firstLineChars="100" w:firstLine="191"/>
        <w:rPr>
          <w:rFonts w:hAnsi="ＭＳ 明朝"/>
          <w:sz w:val="21"/>
          <w:szCs w:val="21"/>
        </w:rPr>
      </w:pPr>
      <w:r w:rsidRPr="00042E61">
        <w:rPr>
          <w:rFonts w:hAnsi="ＭＳ 明朝" w:hint="eastAsia"/>
          <w:sz w:val="21"/>
          <w:szCs w:val="21"/>
        </w:rPr>
        <w:t>本契約及び個別契約に定めのない事項及び本契約の解釈に疑義が生じた場合については、甲乙双方で誠意をもって協議の上、円満に解決を図るものとする。</w:t>
      </w:r>
    </w:p>
    <w:p w14:paraId="1B44871A" w14:textId="77777777" w:rsidR="00BC0359" w:rsidRPr="00121173" w:rsidRDefault="00BC0359" w:rsidP="00BC0359">
      <w:pPr>
        <w:rPr>
          <w:rFonts w:ascii="ＭＳ Ｐ明朝" w:eastAsia="ＭＳ Ｐ明朝" w:hAnsi="ＭＳ Ｐ明朝"/>
          <w:szCs w:val="21"/>
        </w:rPr>
      </w:pPr>
    </w:p>
    <w:p w14:paraId="2EFFC33E" w14:textId="77777777" w:rsidR="00BC0359" w:rsidRPr="00121173" w:rsidRDefault="00BC0359" w:rsidP="00BC0359">
      <w:pPr>
        <w:rPr>
          <w:rFonts w:ascii="ＭＳ Ｐ明朝" w:eastAsia="ＭＳ Ｐ明朝" w:hAnsi="ＭＳ Ｐ明朝"/>
          <w:szCs w:val="21"/>
        </w:rPr>
      </w:pPr>
    </w:p>
    <w:p w14:paraId="24F1F05A" w14:textId="77777777" w:rsidR="00BC0359" w:rsidRPr="004C0441" w:rsidRDefault="002B320B" w:rsidP="00BC0359">
      <w:pPr>
        <w:pStyle w:val="a5"/>
        <w:tabs>
          <w:tab w:val="left" w:pos="9264"/>
          <w:tab w:val="left" w:pos="9457"/>
        </w:tabs>
        <w:adjustRightInd/>
        <w:spacing w:line="240" w:lineRule="auto"/>
        <w:rPr>
          <w:sz w:val="21"/>
          <w:szCs w:val="21"/>
        </w:rPr>
      </w:pPr>
      <w:r w:rsidRPr="002B320B">
        <w:rPr>
          <w:rFonts w:hint="eastAsia"/>
          <w:b w:val="0"/>
          <w:bCs w:val="0"/>
          <w:sz w:val="21"/>
          <w:szCs w:val="21"/>
        </w:rPr>
        <w:t>本契約の成立を証するため、本書２通を作成し、甲乙記名押印の上各１通を保有する。但し、本契約を電子契約にて締結した場合には、本契約の成立を証するため、電子契約書ファイルを作成し、それぞれ電子署名を行う。この場合、電子データである電子契約書ファイルを原本とし、同ファイルを印刷した文書はその写しとする。</w:t>
      </w:r>
    </w:p>
    <w:p w14:paraId="709E6377" w14:textId="77777777" w:rsidR="00BC0359" w:rsidRPr="00B8117F" w:rsidRDefault="00BC0359" w:rsidP="00BC0359">
      <w:pPr>
        <w:pStyle w:val="a3"/>
        <w:overflowPunct w:val="0"/>
        <w:autoSpaceDE w:val="0"/>
        <w:autoSpaceDN w:val="0"/>
        <w:rPr>
          <w:rFonts w:hAnsi="ＭＳ 明朝"/>
          <w:sz w:val="21"/>
          <w:szCs w:val="21"/>
        </w:rPr>
      </w:pPr>
    </w:p>
    <w:p w14:paraId="075AC3F8" w14:textId="77777777" w:rsidR="00BC0359" w:rsidRPr="004C0441" w:rsidRDefault="00BC0359" w:rsidP="00BC0359">
      <w:pPr>
        <w:pStyle w:val="a3"/>
        <w:overflowPunct w:val="0"/>
        <w:autoSpaceDE w:val="0"/>
        <w:autoSpaceDN w:val="0"/>
        <w:rPr>
          <w:rFonts w:hAnsi="ＭＳ 明朝"/>
          <w:sz w:val="21"/>
          <w:szCs w:val="21"/>
        </w:rPr>
      </w:pPr>
    </w:p>
    <w:p w14:paraId="401CBEC3" w14:textId="77777777" w:rsidR="00BC0359" w:rsidRPr="004C0441" w:rsidRDefault="000B4E1E" w:rsidP="00BC0359">
      <w:pPr>
        <w:pStyle w:val="a3"/>
        <w:tabs>
          <w:tab w:val="left" w:pos="4340"/>
        </w:tabs>
        <w:overflowPunct w:val="0"/>
        <w:autoSpaceDE w:val="0"/>
        <w:autoSpaceDN w:val="0"/>
        <w:ind w:leftChars="100" w:left="191"/>
        <w:rPr>
          <w:rFonts w:hAnsi="ＭＳ 明朝"/>
          <w:sz w:val="21"/>
          <w:szCs w:val="21"/>
        </w:rPr>
      </w:pPr>
      <w:r>
        <w:rPr>
          <w:rFonts w:hAnsi="ＭＳ 明朝" w:hint="eastAsia"/>
          <w:sz w:val="21"/>
          <w:szCs w:val="21"/>
        </w:rPr>
        <w:t>西暦</w:t>
      </w:r>
      <w:r w:rsidR="002F560E">
        <w:rPr>
          <w:rFonts w:hAnsi="ＭＳ 明朝" w:hint="eastAsia"/>
          <w:sz w:val="21"/>
          <w:szCs w:val="21"/>
        </w:rPr>
        <w:t xml:space="preserve">　</w:t>
      </w:r>
      <w:r w:rsidR="004A5D82">
        <w:rPr>
          <w:rFonts w:hAnsi="ＭＳ 明朝" w:hint="eastAsia"/>
          <w:sz w:val="21"/>
          <w:szCs w:val="21"/>
        </w:rPr>
        <w:t xml:space="preserve">　　　</w:t>
      </w:r>
      <w:r w:rsidR="00BC0359" w:rsidRPr="004C0441">
        <w:rPr>
          <w:rFonts w:hAnsi="ＭＳ 明朝" w:hint="eastAsia"/>
          <w:sz w:val="21"/>
          <w:szCs w:val="21"/>
        </w:rPr>
        <w:t xml:space="preserve">　年　　</w:t>
      </w:r>
      <w:r w:rsidR="004A5D82">
        <w:rPr>
          <w:rFonts w:hAnsi="ＭＳ 明朝" w:hint="eastAsia"/>
          <w:sz w:val="21"/>
          <w:szCs w:val="21"/>
        </w:rPr>
        <w:t xml:space="preserve">　　</w:t>
      </w:r>
      <w:r w:rsidR="00BC0359" w:rsidRPr="004C0441">
        <w:rPr>
          <w:rFonts w:hAnsi="ＭＳ 明朝" w:hint="eastAsia"/>
          <w:sz w:val="21"/>
          <w:szCs w:val="21"/>
        </w:rPr>
        <w:t xml:space="preserve">月　</w:t>
      </w:r>
      <w:r w:rsidR="004A5D82">
        <w:rPr>
          <w:rFonts w:hAnsi="ＭＳ 明朝" w:hint="eastAsia"/>
          <w:sz w:val="21"/>
          <w:szCs w:val="21"/>
        </w:rPr>
        <w:t xml:space="preserve">　　</w:t>
      </w:r>
      <w:r w:rsidR="00BC0359" w:rsidRPr="004C0441">
        <w:rPr>
          <w:rFonts w:hAnsi="ＭＳ 明朝" w:hint="eastAsia"/>
          <w:sz w:val="21"/>
          <w:szCs w:val="21"/>
        </w:rPr>
        <w:t xml:space="preserve">　日</w:t>
      </w:r>
    </w:p>
    <w:p w14:paraId="06045EA4" w14:textId="77777777" w:rsidR="008E408D" w:rsidRPr="004C0441" w:rsidRDefault="008E408D" w:rsidP="001578D4">
      <w:pPr>
        <w:pStyle w:val="a3"/>
        <w:overflowPunct w:val="0"/>
        <w:autoSpaceDE w:val="0"/>
        <w:autoSpaceDN w:val="0"/>
        <w:rPr>
          <w:rFonts w:hAnsi="ＭＳ 明朝"/>
          <w:sz w:val="21"/>
          <w:szCs w:val="21"/>
        </w:rPr>
      </w:pPr>
    </w:p>
    <w:p w14:paraId="151CE214" w14:textId="77777777" w:rsidR="00BC0359" w:rsidRDefault="00BC0359" w:rsidP="00E548FA">
      <w:pPr>
        <w:tabs>
          <w:tab w:val="left" w:pos="4864"/>
          <w:tab w:val="left" w:pos="9264"/>
          <w:tab w:val="left" w:pos="9457"/>
        </w:tabs>
        <w:ind w:firstLineChars="2227" w:firstLine="4254"/>
        <w:rPr>
          <w:rFonts w:ascii="ＭＳ 明朝" w:hAnsi="ＭＳ 明朝" w:cs="ＭＳ 明朝"/>
          <w:szCs w:val="21"/>
        </w:rPr>
      </w:pPr>
      <w:r w:rsidRPr="00530D9F">
        <w:rPr>
          <w:rFonts w:ascii="ＭＳ 明朝" w:hAnsi="ＭＳ 明朝" w:hint="eastAsia"/>
          <w:szCs w:val="21"/>
        </w:rPr>
        <w:t>甲：</w:t>
      </w:r>
      <w:r w:rsidRPr="00530D9F">
        <w:rPr>
          <w:rFonts w:ascii="ＭＳ 明朝" w:hAnsi="ＭＳ 明朝" w:hint="eastAsia"/>
          <w:szCs w:val="21"/>
        </w:rPr>
        <w:tab/>
      </w:r>
      <w:r w:rsidR="00B7025B">
        <w:rPr>
          <w:rFonts w:ascii="ＭＳ 明朝" w:hAnsi="ＭＳ 明朝" w:cs="ＭＳ 明朝" w:hint="eastAsia"/>
          <w:szCs w:val="21"/>
        </w:rPr>
        <w:t xml:space="preserve">　　</w:t>
      </w:r>
    </w:p>
    <w:p w14:paraId="1019E386" w14:textId="77777777" w:rsidR="00E548FA" w:rsidRDefault="00E548FA" w:rsidP="00E548FA">
      <w:pPr>
        <w:tabs>
          <w:tab w:val="left" w:pos="4864"/>
          <w:tab w:val="left" w:pos="9264"/>
          <w:tab w:val="left" w:pos="9457"/>
        </w:tabs>
        <w:ind w:firstLineChars="2227" w:firstLine="4254"/>
        <w:rPr>
          <w:rFonts w:ascii="ＭＳ 明朝" w:hAnsi="ＭＳ 明朝" w:cs="ＭＳ 明朝"/>
          <w:szCs w:val="21"/>
        </w:rPr>
      </w:pPr>
    </w:p>
    <w:p w14:paraId="4C3A3F61" w14:textId="77777777" w:rsidR="00E548FA" w:rsidRPr="001D0AA6" w:rsidRDefault="00E548FA" w:rsidP="00E548FA">
      <w:pPr>
        <w:tabs>
          <w:tab w:val="left" w:pos="4864"/>
          <w:tab w:val="left" w:pos="9264"/>
          <w:tab w:val="left" w:pos="9457"/>
        </w:tabs>
        <w:ind w:firstLineChars="2227" w:firstLine="4254"/>
        <w:rPr>
          <w:rFonts w:ascii="ＭＳ 明朝" w:hAnsi="ＭＳ 明朝"/>
          <w:szCs w:val="21"/>
        </w:rPr>
      </w:pPr>
    </w:p>
    <w:p w14:paraId="719E52D0" w14:textId="77777777" w:rsidR="00BC0359" w:rsidRDefault="00BC0359" w:rsidP="00E548FA">
      <w:pPr>
        <w:pStyle w:val="a3"/>
        <w:tabs>
          <w:tab w:val="left" w:pos="5245"/>
        </w:tabs>
        <w:overflowPunct w:val="0"/>
        <w:autoSpaceDE w:val="0"/>
        <w:autoSpaceDN w:val="0"/>
        <w:ind w:firstLineChars="2227" w:firstLine="4031"/>
        <w:jc w:val="left"/>
        <w:rPr>
          <w:rFonts w:hAnsi="ＭＳ 明朝" w:cs="ＭＳ 明朝"/>
          <w:szCs w:val="21"/>
        </w:rPr>
      </w:pPr>
      <w:r w:rsidRPr="00530D9F">
        <w:rPr>
          <w:rFonts w:hAnsi="ＭＳ 明朝" w:cs="ＭＳ 明朝" w:hint="eastAsia"/>
          <w:szCs w:val="21"/>
        </w:rPr>
        <w:tab/>
      </w:r>
    </w:p>
    <w:p w14:paraId="61DBE8F3" w14:textId="77777777" w:rsidR="001D0AA6" w:rsidRPr="00530D9F" w:rsidRDefault="001D0AA6" w:rsidP="00E548FA">
      <w:pPr>
        <w:pStyle w:val="a3"/>
        <w:tabs>
          <w:tab w:val="left" w:pos="5245"/>
        </w:tabs>
        <w:overflowPunct w:val="0"/>
        <w:autoSpaceDE w:val="0"/>
        <w:autoSpaceDN w:val="0"/>
        <w:ind w:firstLineChars="2227" w:firstLine="4254"/>
        <w:jc w:val="left"/>
        <w:rPr>
          <w:rFonts w:hAnsi="ＭＳ 明朝"/>
          <w:sz w:val="21"/>
          <w:szCs w:val="21"/>
        </w:rPr>
      </w:pPr>
    </w:p>
    <w:p w14:paraId="4C84A7FD" w14:textId="77777777" w:rsidR="00BC0359" w:rsidRPr="00530D9F" w:rsidRDefault="00BC0359" w:rsidP="00BC0359">
      <w:pPr>
        <w:pStyle w:val="a3"/>
        <w:tabs>
          <w:tab w:val="left" w:pos="5245"/>
        </w:tabs>
        <w:overflowPunct w:val="0"/>
        <w:autoSpaceDE w:val="0"/>
        <w:autoSpaceDN w:val="0"/>
        <w:ind w:right="244" w:firstLineChars="2227" w:firstLine="4254"/>
        <w:jc w:val="left"/>
        <w:rPr>
          <w:rFonts w:hAnsi="ＭＳ 明朝"/>
          <w:sz w:val="21"/>
          <w:szCs w:val="21"/>
        </w:rPr>
      </w:pPr>
      <w:r w:rsidRPr="00530D9F">
        <w:rPr>
          <w:rFonts w:hAnsi="ＭＳ 明朝" w:hint="eastAsia"/>
          <w:sz w:val="21"/>
          <w:szCs w:val="21"/>
        </w:rPr>
        <w:t xml:space="preserve">　　</w:t>
      </w:r>
    </w:p>
    <w:p w14:paraId="7D83B8EB" w14:textId="77777777" w:rsidR="00A314E2" w:rsidRDefault="00BC0359" w:rsidP="00A314E2">
      <w:pPr>
        <w:tabs>
          <w:tab w:val="left" w:pos="5245"/>
          <w:tab w:val="left" w:pos="9264"/>
          <w:tab w:val="left" w:pos="9457"/>
        </w:tabs>
        <w:ind w:left="840" w:firstLineChars="1787" w:firstLine="3414"/>
        <w:rPr>
          <w:rFonts w:ascii="ＭＳ 明朝" w:hAnsi="ＭＳ 明朝"/>
          <w:kern w:val="0"/>
          <w:szCs w:val="21"/>
        </w:rPr>
      </w:pPr>
      <w:r w:rsidRPr="00530D9F">
        <w:rPr>
          <w:rFonts w:ascii="ＭＳ 明朝" w:hAnsi="ＭＳ 明朝" w:hint="eastAsia"/>
          <w:szCs w:val="21"/>
        </w:rPr>
        <w:t>乙：</w:t>
      </w:r>
      <w:r w:rsidRPr="00530D9F">
        <w:rPr>
          <w:rFonts w:ascii="ＭＳ 明朝" w:hAnsi="ＭＳ 明朝" w:hint="eastAsia"/>
          <w:szCs w:val="21"/>
        </w:rPr>
        <w:tab/>
      </w:r>
      <w:r w:rsidR="00A314E2">
        <w:rPr>
          <w:rFonts w:ascii="ＭＳ 明朝" w:hAnsi="ＭＳ 明朝" w:hint="eastAsia"/>
          <w:kern w:val="0"/>
          <w:szCs w:val="21"/>
        </w:rPr>
        <w:t>東京都千代田区九段南一丁目6番5号</w:t>
      </w:r>
    </w:p>
    <w:p w14:paraId="50C6601E" w14:textId="78E53C7E" w:rsidR="00A314E2" w:rsidRDefault="00A314E2" w:rsidP="00A314E2">
      <w:pPr>
        <w:tabs>
          <w:tab w:val="left" w:pos="5245"/>
          <w:tab w:val="left" w:pos="9264"/>
          <w:tab w:val="left" w:pos="9457"/>
        </w:tabs>
        <w:ind w:left="840"/>
        <w:rPr>
          <w:rFonts w:ascii="ＭＳ 明朝" w:hAnsi="ＭＳ 明朝"/>
          <w:kern w:val="0"/>
          <w:szCs w:val="21"/>
        </w:rPr>
      </w:pPr>
      <w:r>
        <w:rPr>
          <w:rFonts w:ascii="ＭＳ 明朝" w:hAnsi="ＭＳ 明朝" w:hint="eastAsia"/>
          <w:kern w:val="0"/>
          <w:szCs w:val="21"/>
        </w:rPr>
        <w:t xml:space="preserve"> 　　</w:t>
      </w:r>
      <w:r>
        <w:rPr>
          <w:rFonts w:ascii="ＭＳ 明朝" w:hAnsi="ＭＳ 明朝"/>
          <w:kern w:val="0"/>
          <w:szCs w:val="21"/>
        </w:rPr>
        <w:tab/>
      </w:r>
      <w:r>
        <w:rPr>
          <w:rFonts w:ascii="ＭＳ 明朝" w:hAnsi="ＭＳ 明朝" w:hint="eastAsia"/>
          <w:kern w:val="0"/>
          <w:szCs w:val="21"/>
        </w:rPr>
        <w:t>九段会館テラス1F</w:t>
      </w:r>
    </w:p>
    <w:p w14:paraId="66D08871" w14:textId="185A06DF" w:rsidR="00CF7D45" w:rsidRPr="00CF7D45" w:rsidRDefault="00CF7D45" w:rsidP="00A314E2">
      <w:pPr>
        <w:tabs>
          <w:tab w:val="left" w:pos="5245"/>
          <w:tab w:val="left" w:pos="9264"/>
          <w:tab w:val="left" w:pos="9457"/>
        </w:tabs>
        <w:ind w:firstLineChars="2227" w:firstLine="4254"/>
        <w:rPr>
          <w:rFonts w:ascii="ＭＳ 明朝" w:hAnsi="ＭＳ 明朝"/>
          <w:szCs w:val="21"/>
        </w:rPr>
      </w:pPr>
      <w:r w:rsidRPr="00CF7D45">
        <w:rPr>
          <w:rFonts w:ascii="ＭＳ 明朝" w:hAnsi="ＭＳ 明朝" w:hint="eastAsia"/>
          <w:szCs w:val="21"/>
        </w:rPr>
        <w:tab/>
        <w:t>株式会社グリーンフィールド・</w:t>
      </w:r>
    </w:p>
    <w:p w14:paraId="690F4D10" w14:textId="77777777" w:rsidR="00CF7D45" w:rsidRPr="00CF7D45" w:rsidRDefault="00CF7D45" w:rsidP="00CF7D45">
      <w:pPr>
        <w:tabs>
          <w:tab w:val="left" w:pos="5245"/>
          <w:tab w:val="left" w:pos="9264"/>
          <w:tab w:val="left" w:pos="9457"/>
        </w:tabs>
        <w:ind w:firstLineChars="2227" w:firstLine="4254"/>
        <w:rPr>
          <w:rFonts w:ascii="ＭＳ 明朝" w:hAnsi="ＭＳ 明朝"/>
          <w:szCs w:val="21"/>
        </w:rPr>
      </w:pPr>
      <w:r w:rsidRPr="00CF7D45">
        <w:rPr>
          <w:rFonts w:ascii="ＭＳ 明朝" w:hAnsi="ＭＳ 明朝" w:hint="eastAsia"/>
          <w:szCs w:val="21"/>
        </w:rPr>
        <w:tab/>
        <w:t>オーバーシーズ・アシスタンス</w:t>
      </w:r>
    </w:p>
    <w:p w14:paraId="04CA519C" w14:textId="0B0C3BE1" w:rsidR="002A5B4D" w:rsidRDefault="00CF7D45" w:rsidP="00CF7D45">
      <w:pPr>
        <w:tabs>
          <w:tab w:val="left" w:pos="5245"/>
          <w:tab w:val="left" w:pos="9264"/>
          <w:tab w:val="left" w:pos="9457"/>
        </w:tabs>
        <w:ind w:firstLineChars="2227" w:firstLine="4254"/>
        <w:rPr>
          <w:rFonts w:ascii="ＭＳ 明朝" w:hAnsi="ＭＳ 明朝"/>
          <w:szCs w:val="21"/>
        </w:rPr>
      </w:pPr>
      <w:r w:rsidRPr="00CF7D45">
        <w:rPr>
          <w:rFonts w:ascii="ＭＳ 明朝" w:hAnsi="ＭＳ 明朝" w:hint="eastAsia"/>
          <w:szCs w:val="21"/>
        </w:rPr>
        <w:lastRenderedPageBreak/>
        <w:tab/>
        <w:t>代表取締役　　　渡邊　究</w:t>
      </w:r>
      <w:r w:rsidR="00B75DFD">
        <w:rPr>
          <w:rFonts w:ascii="ＭＳ 明朝" w:hAnsi="ＭＳ 明朝" w:hint="eastAsia"/>
          <w:szCs w:val="21"/>
        </w:rPr>
        <w:t xml:space="preserve">　　</w:t>
      </w:r>
    </w:p>
    <w:p w14:paraId="19F4EDFA" w14:textId="19B31031" w:rsidR="00BC0359" w:rsidRPr="00FC44F6" w:rsidRDefault="002A5B4D" w:rsidP="00BC0359">
      <w:pPr>
        <w:tabs>
          <w:tab w:val="left" w:pos="5245"/>
          <w:tab w:val="left" w:pos="9264"/>
          <w:tab w:val="left" w:pos="9457"/>
        </w:tabs>
        <w:ind w:firstLineChars="2227" w:firstLine="4254"/>
        <w:jc w:val="left"/>
        <w:rPr>
          <w:rFonts w:ascii="ＭＳ 明朝" w:hAnsi="ＭＳ 明朝"/>
          <w:szCs w:val="21"/>
        </w:rPr>
      </w:pPr>
      <w:r>
        <w:rPr>
          <w:rFonts w:ascii="ＭＳ 明朝" w:hAnsi="ＭＳ 明朝" w:hint="eastAsia"/>
          <w:szCs w:val="21"/>
        </w:rPr>
        <w:t xml:space="preserve">　　　　　</w:t>
      </w:r>
      <w:r w:rsidR="00BC0359" w:rsidRPr="00530D9F">
        <w:rPr>
          <w:rFonts w:hAnsi="ＭＳ 明朝" w:hint="eastAsia"/>
          <w:szCs w:val="21"/>
        </w:rPr>
        <w:t xml:space="preserve">　　</w:t>
      </w:r>
    </w:p>
    <w:p w14:paraId="39D7EC8A" w14:textId="77777777" w:rsidR="002A5B4D" w:rsidRDefault="002A5B4D">
      <w:pPr>
        <w:widowControl/>
        <w:jc w:val="left"/>
        <w:rPr>
          <w:rFonts w:ascii="ＭＳ 明朝" w:hAnsi="ＭＳ 明朝"/>
          <w:szCs w:val="21"/>
        </w:rPr>
      </w:pPr>
    </w:p>
    <w:p w14:paraId="4913768A" w14:textId="77777777" w:rsidR="008A13FC" w:rsidRDefault="008A13FC">
      <w:pPr>
        <w:widowControl/>
        <w:jc w:val="left"/>
        <w:rPr>
          <w:rFonts w:ascii="ＭＳ 明朝" w:hAnsi="ＭＳ 明朝"/>
          <w:szCs w:val="21"/>
        </w:rPr>
      </w:pPr>
    </w:p>
    <w:p w14:paraId="60F7AD5D" w14:textId="5752D852" w:rsidR="002A5B4D" w:rsidRPr="008A13FC" w:rsidRDefault="003B6057">
      <w:pPr>
        <w:widowControl/>
        <w:jc w:val="left"/>
        <w:rPr>
          <w:rFonts w:ascii="ＭＳ 明朝" w:hAnsi="ＭＳ 明朝"/>
          <w:szCs w:val="21"/>
        </w:rPr>
      </w:pPr>
      <w:r w:rsidRPr="003B6057">
        <w:rPr>
          <w:rFonts w:ascii="ＭＳ 明朝" w:hAnsi="ＭＳ 明朝" w:hint="eastAsia"/>
          <w:szCs w:val="21"/>
        </w:rPr>
        <w:t>なお、上記甲欄及び乙欄に記載の者（以下、「代表者等」という。）以外の者（以下、「本署名者」という。）が電子署名する場合、本署名者は、甲・乙の代表者等から、本契約締結権限を委譲され又は本契約締結の代理署名権限を与えられた者であることを表明・保証し、甲及び乙の代表者等に代わって電子署名する。</w:t>
      </w:r>
    </w:p>
    <w:p w14:paraId="4E269C91" w14:textId="77777777" w:rsidR="002A5B4D" w:rsidRPr="008A13FC" w:rsidRDefault="002A5B4D">
      <w:pPr>
        <w:widowControl/>
        <w:jc w:val="left"/>
        <w:rPr>
          <w:rFonts w:ascii="ＭＳ 明朝" w:hAnsi="ＭＳ 明朝"/>
          <w:szCs w:val="21"/>
        </w:rPr>
      </w:pPr>
    </w:p>
    <w:p w14:paraId="0815D831" w14:textId="77777777" w:rsidR="008A13FC" w:rsidRDefault="008A13FC" w:rsidP="001578D4">
      <w:pPr>
        <w:widowControl/>
        <w:ind w:left="1910" w:hangingChars="1000" w:hanging="1910"/>
        <w:jc w:val="left"/>
        <w:rPr>
          <w:rFonts w:ascii="ＭＳ 明朝" w:hAnsi="ＭＳ 明朝"/>
          <w:szCs w:val="21"/>
        </w:rPr>
      </w:pPr>
    </w:p>
    <w:p w14:paraId="70A507EE" w14:textId="77777777" w:rsidR="008A13FC" w:rsidRDefault="005E0EAB" w:rsidP="001578D4">
      <w:pPr>
        <w:widowControl/>
        <w:ind w:left="1910" w:hangingChars="1000" w:hanging="1910"/>
        <w:jc w:val="left"/>
        <w:rPr>
          <w:rFonts w:ascii="ＭＳ 明朝" w:hAnsi="ＭＳ 明朝"/>
          <w:szCs w:val="21"/>
        </w:rPr>
      </w:pPr>
      <w:r w:rsidRPr="008A13FC">
        <w:rPr>
          <w:rFonts w:ascii="ＭＳ 明朝" w:hAnsi="ＭＳ 明朝" w:hint="eastAsia"/>
          <w:szCs w:val="21"/>
        </w:rPr>
        <w:t xml:space="preserve">○○○○　株式会社　　</w:t>
      </w:r>
    </w:p>
    <w:p w14:paraId="133A2C53" w14:textId="062E33A5" w:rsidR="005E0EAB" w:rsidRDefault="005E0EAB" w:rsidP="001578D4">
      <w:pPr>
        <w:widowControl/>
        <w:ind w:left="1910" w:hangingChars="1000" w:hanging="1910"/>
        <w:jc w:val="left"/>
        <w:rPr>
          <w:rFonts w:ascii="ＭＳ 明朝" w:hAnsi="ＭＳ 明朝"/>
          <w:szCs w:val="21"/>
        </w:rPr>
      </w:pPr>
      <w:r w:rsidRPr="008A13FC">
        <w:rPr>
          <w:rFonts w:ascii="ＭＳ 明朝" w:hAnsi="ＭＳ 明朝"/>
          <w:szCs w:val="21"/>
        </w:rPr>
        <w:br/>
      </w:r>
      <w:r w:rsidRPr="008A13FC">
        <w:rPr>
          <w:rFonts w:ascii="ＭＳ 明朝" w:hAnsi="ＭＳ 明朝" w:hint="eastAsia"/>
          <w:szCs w:val="21"/>
        </w:rPr>
        <w:t xml:space="preserve">　　　　　　</w:t>
      </w:r>
      <w:r w:rsidR="002A5B4D" w:rsidRPr="008A13FC">
        <w:rPr>
          <w:rFonts w:ascii="ＭＳ 明朝" w:hAnsi="ＭＳ 明朝" w:hint="eastAsia"/>
          <w:szCs w:val="21"/>
          <w:u w:val="single"/>
        </w:rPr>
        <w:t>本</w:t>
      </w:r>
      <w:r w:rsidRPr="008A13FC">
        <w:rPr>
          <w:rFonts w:ascii="ＭＳ 明朝" w:hAnsi="ＭＳ 明朝" w:hint="eastAsia"/>
          <w:szCs w:val="21"/>
          <w:u w:val="single"/>
        </w:rPr>
        <w:t>契約の</w:t>
      </w:r>
      <w:r w:rsidR="002A5B4D" w:rsidRPr="008A13FC">
        <w:rPr>
          <w:rFonts w:ascii="ＭＳ 明朝" w:hAnsi="ＭＳ 明朝" w:hint="eastAsia"/>
          <w:szCs w:val="21"/>
          <w:u w:val="single"/>
        </w:rPr>
        <w:t>電子署名</w:t>
      </w:r>
      <w:r w:rsidRPr="008A13FC">
        <w:rPr>
          <w:rFonts w:ascii="ＭＳ 明朝" w:hAnsi="ＭＳ 明朝" w:hint="eastAsia"/>
          <w:szCs w:val="21"/>
          <w:u w:val="single"/>
        </w:rPr>
        <w:t xml:space="preserve">者　　　　　　　　　　　　　　　　　　　　　　</w:t>
      </w:r>
      <w:r w:rsidRPr="008A13FC">
        <w:rPr>
          <w:rFonts w:ascii="ＭＳ 明朝" w:hAnsi="ＭＳ 明朝"/>
          <w:szCs w:val="21"/>
          <w:u w:val="single"/>
        </w:rPr>
        <w:br/>
      </w:r>
    </w:p>
    <w:p w14:paraId="3848B935" w14:textId="77777777" w:rsidR="008A13FC" w:rsidRPr="008A13FC" w:rsidRDefault="008A13FC" w:rsidP="001578D4">
      <w:pPr>
        <w:widowControl/>
        <w:ind w:left="1910" w:hangingChars="1000" w:hanging="1910"/>
        <w:jc w:val="left"/>
        <w:rPr>
          <w:rFonts w:ascii="ＭＳ 明朝" w:hAnsi="ＭＳ 明朝"/>
          <w:szCs w:val="21"/>
        </w:rPr>
      </w:pPr>
    </w:p>
    <w:p w14:paraId="0E872AD1" w14:textId="77777777" w:rsidR="005E0EAB" w:rsidRDefault="005E0EAB">
      <w:pPr>
        <w:widowControl/>
        <w:jc w:val="left"/>
        <w:rPr>
          <w:rFonts w:ascii="ＭＳ 明朝" w:hAnsi="ＭＳ 明朝"/>
          <w:szCs w:val="21"/>
        </w:rPr>
      </w:pPr>
      <w:r w:rsidRPr="008A13FC">
        <w:rPr>
          <w:rFonts w:ascii="ＭＳ 明朝" w:hAnsi="ＭＳ 明朝" w:hint="eastAsia"/>
          <w:szCs w:val="21"/>
        </w:rPr>
        <w:t xml:space="preserve">株式会社グリーンフィールド・オーバーシーズ・アシスタンス　</w:t>
      </w:r>
      <w:r w:rsidRPr="008A13FC">
        <w:rPr>
          <w:rFonts w:ascii="ＭＳ 明朝" w:hAnsi="ＭＳ 明朝"/>
          <w:szCs w:val="21"/>
          <w:u w:val="single"/>
        </w:rPr>
        <w:br/>
      </w:r>
      <w:r w:rsidRPr="008A13FC">
        <w:rPr>
          <w:rFonts w:ascii="ＭＳ 明朝" w:hAnsi="ＭＳ 明朝" w:hint="eastAsia"/>
          <w:szCs w:val="21"/>
        </w:rPr>
        <w:t xml:space="preserve">　　　　　　　　　　　　　　　</w:t>
      </w:r>
    </w:p>
    <w:p w14:paraId="58F60184" w14:textId="77777777" w:rsidR="008A13FC" w:rsidRPr="008A13FC" w:rsidRDefault="008A13FC">
      <w:pPr>
        <w:widowControl/>
        <w:jc w:val="left"/>
        <w:rPr>
          <w:rFonts w:ascii="ＭＳ 明朝" w:hAnsi="ＭＳ 明朝"/>
          <w:szCs w:val="21"/>
        </w:rPr>
      </w:pPr>
    </w:p>
    <w:p w14:paraId="7277E0C2" w14:textId="4ED763A8" w:rsidR="005E0EAB" w:rsidRPr="005E0EAB" w:rsidRDefault="002A5B4D" w:rsidP="001578D4">
      <w:pPr>
        <w:widowControl/>
        <w:ind w:firstLineChars="1600" w:firstLine="3056"/>
        <w:jc w:val="left"/>
        <w:rPr>
          <w:rFonts w:ascii="ＭＳ 明朝" w:hAnsi="ＭＳ 明朝"/>
          <w:szCs w:val="21"/>
        </w:rPr>
      </w:pPr>
      <w:r w:rsidRPr="008A13FC">
        <w:rPr>
          <w:rFonts w:ascii="ＭＳ 明朝" w:hAnsi="ＭＳ 明朝" w:hint="eastAsia"/>
          <w:szCs w:val="21"/>
          <w:u w:val="single"/>
        </w:rPr>
        <w:t>本</w:t>
      </w:r>
      <w:r w:rsidR="005E0EAB" w:rsidRPr="008A13FC">
        <w:rPr>
          <w:rFonts w:ascii="ＭＳ 明朝" w:hAnsi="ＭＳ 明朝" w:hint="eastAsia"/>
          <w:szCs w:val="21"/>
          <w:u w:val="single"/>
        </w:rPr>
        <w:t>契約の</w:t>
      </w:r>
      <w:r w:rsidRPr="008A13FC">
        <w:rPr>
          <w:rFonts w:ascii="ＭＳ 明朝" w:hAnsi="ＭＳ 明朝" w:hint="eastAsia"/>
          <w:szCs w:val="21"/>
          <w:u w:val="single"/>
        </w:rPr>
        <w:t>電子署名</w:t>
      </w:r>
      <w:r w:rsidR="005E0EAB" w:rsidRPr="008A13FC">
        <w:rPr>
          <w:rFonts w:ascii="ＭＳ 明朝" w:hAnsi="ＭＳ 明朝" w:hint="eastAsia"/>
          <w:szCs w:val="21"/>
          <w:u w:val="single"/>
        </w:rPr>
        <w:t>者</w:t>
      </w:r>
      <w:r w:rsidR="005E0EAB" w:rsidRPr="005B1D5D">
        <w:rPr>
          <w:rFonts w:ascii="ＭＳ 明朝" w:hAnsi="ＭＳ 明朝" w:hint="eastAsia"/>
          <w:szCs w:val="21"/>
          <w:u w:val="single"/>
        </w:rPr>
        <w:t xml:space="preserve">　　　　</w:t>
      </w:r>
      <w:r w:rsidR="005E0EAB">
        <w:rPr>
          <w:rFonts w:ascii="ＭＳ 明朝" w:hAnsi="ＭＳ 明朝" w:hint="eastAsia"/>
          <w:szCs w:val="21"/>
          <w:u w:val="single"/>
        </w:rPr>
        <w:t xml:space="preserve">　　　　　　　　</w:t>
      </w:r>
      <w:r w:rsidR="005E0EAB" w:rsidRPr="005B1D5D">
        <w:rPr>
          <w:rFonts w:ascii="ＭＳ 明朝" w:hAnsi="ＭＳ 明朝" w:hint="eastAsia"/>
          <w:szCs w:val="21"/>
          <w:u w:val="single"/>
        </w:rPr>
        <w:t xml:space="preserve">　　　　　　　　　　</w:t>
      </w:r>
    </w:p>
    <w:sectPr w:rsidR="005E0EAB" w:rsidRPr="005E0EAB" w:rsidSect="008E5D25">
      <w:footerReference w:type="default" r:id="rId8"/>
      <w:pgSz w:w="11906" w:h="16838" w:code="9"/>
      <w:pgMar w:top="1701" w:right="1418" w:bottom="1701" w:left="1701" w:header="851" w:footer="992" w:gutter="0"/>
      <w:cols w:space="425"/>
      <w:docGrid w:type="linesAndChars" w:linePitch="292"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8D22D" w14:textId="77777777" w:rsidR="00EF32F7" w:rsidRDefault="00EF32F7" w:rsidP="00BC0359">
      <w:r>
        <w:separator/>
      </w:r>
    </w:p>
  </w:endnote>
  <w:endnote w:type="continuationSeparator" w:id="0">
    <w:p w14:paraId="355EE741" w14:textId="77777777" w:rsidR="00EF32F7" w:rsidRDefault="00EF32F7" w:rsidP="00BC0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25094"/>
      <w:docPartObj>
        <w:docPartGallery w:val="Page Numbers (Bottom of Page)"/>
        <w:docPartUnique/>
      </w:docPartObj>
    </w:sdtPr>
    <w:sdtEndPr/>
    <w:sdtContent>
      <w:p w14:paraId="77B7834F" w14:textId="77777777" w:rsidR="00BC0359" w:rsidRDefault="0090567A">
        <w:pPr>
          <w:pStyle w:val="a9"/>
          <w:jc w:val="center"/>
        </w:pPr>
        <w:r>
          <w:fldChar w:fldCharType="begin"/>
        </w:r>
        <w:r>
          <w:instrText xml:space="preserve"> PAGE   \* MERGEFORMAT </w:instrText>
        </w:r>
        <w:r>
          <w:fldChar w:fldCharType="separate"/>
        </w:r>
        <w:r w:rsidR="00CF7D45" w:rsidRPr="00CF7D45">
          <w:rPr>
            <w:noProof/>
            <w:lang w:val="ja-JP"/>
          </w:rPr>
          <w:t>1</w:t>
        </w:r>
        <w:r>
          <w:rPr>
            <w:noProof/>
            <w:lang w:val="ja-JP"/>
          </w:rPr>
          <w:fldChar w:fldCharType="end"/>
        </w:r>
      </w:p>
    </w:sdtContent>
  </w:sdt>
  <w:p w14:paraId="56355B65" w14:textId="77777777" w:rsidR="00BC0359" w:rsidRDefault="00BC035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9EE9A" w14:textId="77777777" w:rsidR="00EF32F7" w:rsidRDefault="00EF32F7" w:rsidP="00BC0359">
      <w:r>
        <w:separator/>
      </w:r>
    </w:p>
  </w:footnote>
  <w:footnote w:type="continuationSeparator" w:id="0">
    <w:p w14:paraId="77FED61A" w14:textId="77777777" w:rsidR="00EF32F7" w:rsidRDefault="00EF32F7" w:rsidP="00BC0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86B04"/>
    <w:multiLevelType w:val="hybridMultilevel"/>
    <w:tmpl w:val="96A4875E"/>
    <w:lvl w:ilvl="0" w:tplc="FFFFFFFF">
      <w:start w:val="1"/>
      <w:numFmt w:val="decimal"/>
      <w:pStyle w:val="1"/>
      <w:lvlText w:val="%1."/>
      <w:lvlJc w:val="left"/>
      <w:pPr>
        <w:tabs>
          <w:tab w:val="num" w:pos="1260"/>
        </w:tabs>
        <w:ind w:left="1260" w:hanging="420"/>
      </w:pPr>
      <w:rPr>
        <w:rFonts w:ascii="ＭＳ Ｐ明朝" w:eastAsia="ＭＳ Ｐ明朝" w:hAnsi="ＭＳ Ｐ明朝" w:hint="eastAsia"/>
        <w:sz w:val="24"/>
        <w:szCs w:val="24"/>
      </w:rPr>
    </w:lvl>
    <w:lvl w:ilvl="1" w:tplc="FFFFFFFF">
      <w:start w:val="1"/>
      <w:numFmt w:val="decimal"/>
      <w:lvlText w:val="%2."/>
      <w:lvlJc w:val="left"/>
      <w:pPr>
        <w:tabs>
          <w:tab w:val="num" w:pos="834"/>
        </w:tabs>
        <w:ind w:left="834" w:hanging="420"/>
      </w:pPr>
      <w:rPr>
        <w:rFonts w:hint="eastAsia"/>
        <w:sz w:val="24"/>
        <w:szCs w:val="24"/>
      </w:rPr>
    </w:lvl>
    <w:lvl w:ilvl="2" w:tplc="FFFFFFFF" w:tentative="1">
      <w:start w:val="1"/>
      <w:numFmt w:val="decimalEnclosedCircle"/>
      <w:lvlText w:val="%3"/>
      <w:lvlJc w:val="left"/>
      <w:pPr>
        <w:tabs>
          <w:tab w:val="num" w:pos="1254"/>
        </w:tabs>
        <w:ind w:left="1254" w:hanging="420"/>
      </w:pPr>
    </w:lvl>
    <w:lvl w:ilvl="3" w:tplc="FFFFFFFF" w:tentative="1">
      <w:start w:val="1"/>
      <w:numFmt w:val="decimal"/>
      <w:lvlText w:val="%4."/>
      <w:lvlJc w:val="left"/>
      <w:pPr>
        <w:tabs>
          <w:tab w:val="num" w:pos="1674"/>
        </w:tabs>
        <w:ind w:left="1674" w:hanging="420"/>
      </w:pPr>
    </w:lvl>
    <w:lvl w:ilvl="4" w:tplc="FFFFFFFF" w:tentative="1">
      <w:start w:val="1"/>
      <w:numFmt w:val="aiueoFullWidth"/>
      <w:lvlText w:val="(%5)"/>
      <w:lvlJc w:val="left"/>
      <w:pPr>
        <w:tabs>
          <w:tab w:val="num" w:pos="2094"/>
        </w:tabs>
        <w:ind w:left="2094" w:hanging="420"/>
      </w:pPr>
    </w:lvl>
    <w:lvl w:ilvl="5" w:tplc="FFFFFFFF" w:tentative="1">
      <w:start w:val="1"/>
      <w:numFmt w:val="decimalEnclosedCircle"/>
      <w:lvlText w:val="%6"/>
      <w:lvlJc w:val="left"/>
      <w:pPr>
        <w:tabs>
          <w:tab w:val="num" w:pos="2514"/>
        </w:tabs>
        <w:ind w:left="2514" w:hanging="420"/>
      </w:pPr>
    </w:lvl>
    <w:lvl w:ilvl="6" w:tplc="FFFFFFFF" w:tentative="1">
      <w:start w:val="1"/>
      <w:numFmt w:val="decimal"/>
      <w:lvlText w:val="%7."/>
      <w:lvlJc w:val="left"/>
      <w:pPr>
        <w:tabs>
          <w:tab w:val="num" w:pos="2934"/>
        </w:tabs>
        <w:ind w:left="2934" w:hanging="420"/>
      </w:pPr>
    </w:lvl>
    <w:lvl w:ilvl="7" w:tplc="FFFFFFFF" w:tentative="1">
      <w:start w:val="1"/>
      <w:numFmt w:val="aiueoFullWidth"/>
      <w:lvlText w:val="(%8)"/>
      <w:lvlJc w:val="left"/>
      <w:pPr>
        <w:tabs>
          <w:tab w:val="num" w:pos="3354"/>
        </w:tabs>
        <w:ind w:left="3354" w:hanging="420"/>
      </w:pPr>
    </w:lvl>
    <w:lvl w:ilvl="8" w:tplc="FFFFFFFF" w:tentative="1">
      <w:start w:val="1"/>
      <w:numFmt w:val="decimalEnclosedCircle"/>
      <w:lvlText w:val="%9"/>
      <w:lvlJc w:val="left"/>
      <w:pPr>
        <w:tabs>
          <w:tab w:val="num" w:pos="3774"/>
        </w:tabs>
        <w:ind w:left="3774" w:hanging="420"/>
      </w:pPr>
    </w:lvl>
  </w:abstractNum>
  <w:abstractNum w:abstractNumId="1" w15:restartNumberingAfterBreak="0">
    <w:nsid w:val="1FEC5E60"/>
    <w:multiLevelType w:val="hybridMultilevel"/>
    <w:tmpl w:val="67BE5920"/>
    <w:lvl w:ilvl="0" w:tplc="1E589BE6">
      <w:start w:val="1"/>
      <w:numFmt w:val="decimalFullWidth"/>
      <w:lvlText w:val="%1．"/>
      <w:lvlJc w:val="left"/>
      <w:pPr>
        <w:tabs>
          <w:tab w:val="num" w:pos="858"/>
        </w:tabs>
        <w:ind w:left="858" w:hanging="630"/>
      </w:pPr>
      <w:rPr>
        <w:rFonts w:hint="eastAsia"/>
      </w:rPr>
    </w:lvl>
    <w:lvl w:ilvl="1" w:tplc="A8F085D0">
      <w:start w:val="1"/>
      <w:numFmt w:val="decimal"/>
      <w:lvlText w:val="(%2)"/>
      <w:lvlJc w:val="left"/>
      <w:pPr>
        <w:tabs>
          <w:tab w:val="num" w:pos="1016"/>
        </w:tabs>
        <w:ind w:left="1016" w:hanging="368"/>
      </w:pPr>
      <w:rPr>
        <w:rFonts w:hint="eastAsia"/>
      </w:r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2" w15:restartNumberingAfterBreak="0">
    <w:nsid w:val="2EC870BF"/>
    <w:multiLevelType w:val="hybridMultilevel"/>
    <w:tmpl w:val="281E52FE"/>
    <w:lvl w:ilvl="0" w:tplc="F5C40B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8432A4"/>
    <w:multiLevelType w:val="hybridMultilevel"/>
    <w:tmpl w:val="ED406FBA"/>
    <w:lvl w:ilvl="0" w:tplc="1E589BE6">
      <w:start w:val="1"/>
      <w:numFmt w:val="decimalFullWidth"/>
      <w:lvlText w:val="%1．"/>
      <w:lvlJc w:val="left"/>
      <w:pPr>
        <w:tabs>
          <w:tab w:val="num" w:pos="858"/>
        </w:tabs>
        <w:ind w:left="858" w:hanging="630"/>
      </w:pPr>
      <w:rPr>
        <w:rFonts w:hint="eastAsia"/>
      </w:rPr>
    </w:lvl>
    <w:lvl w:ilvl="1" w:tplc="04090017" w:tentative="1">
      <w:start w:val="1"/>
      <w:numFmt w:val="aiueoFullWidth"/>
      <w:lvlText w:val="(%2)"/>
      <w:lvlJc w:val="left"/>
      <w:pPr>
        <w:tabs>
          <w:tab w:val="num" w:pos="822"/>
        </w:tabs>
        <w:ind w:left="822" w:hanging="420"/>
      </w:pPr>
    </w:lvl>
    <w:lvl w:ilvl="2" w:tplc="04090011" w:tentative="1">
      <w:start w:val="1"/>
      <w:numFmt w:val="decimalEnclosedCircle"/>
      <w:lvlText w:val="%3"/>
      <w:lvlJc w:val="left"/>
      <w:pPr>
        <w:tabs>
          <w:tab w:val="num" w:pos="1242"/>
        </w:tabs>
        <w:ind w:left="1242" w:hanging="420"/>
      </w:pPr>
    </w:lvl>
    <w:lvl w:ilvl="3" w:tplc="0409000F" w:tentative="1">
      <w:start w:val="1"/>
      <w:numFmt w:val="decimal"/>
      <w:lvlText w:val="%4."/>
      <w:lvlJc w:val="left"/>
      <w:pPr>
        <w:tabs>
          <w:tab w:val="num" w:pos="1662"/>
        </w:tabs>
        <w:ind w:left="1662" w:hanging="420"/>
      </w:pPr>
    </w:lvl>
    <w:lvl w:ilvl="4" w:tplc="04090017" w:tentative="1">
      <w:start w:val="1"/>
      <w:numFmt w:val="aiueoFullWidth"/>
      <w:lvlText w:val="(%5)"/>
      <w:lvlJc w:val="left"/>
      <w:pPr>
        <w:tabs>
          <w:tab w:val="num" w:pos="2082"/>
        </w:tabs>
        <w:ind w:left="2082" w:hanging="420"/>
      </w:pPr>
    </w:lvl>
    <w:lvl w:ilvl="5" w:tplc="04090011" w:tentative="1">
      <w:start w:val="1"/>
      <w:numFmt w:val="decimalEnclosedCircle"/>
      <w:lvlText w:val="%6"/>
      <w:lvlJc w:val="left"/>
      <w:pPr>
        <w:tabs>
          <w:tab w:val="num" w:pos="2502"/>
        </w:tabs>
        <w:ind w:left="2502" w:hanging="420"/>
      </w:pPr>
    </w:lvl>
    <w:lvl w:ilvl="6" w:tplc="0409000F" w:tentative="1">
      <w:start w:val="1"/>
      <w:numFmt w:val="decimal"/>
      <w:lvlText w:val="%7."/>
      <w:lvlJc w:val="left"/>
      <w:pPr>
        <w:tabs>
          <w:tab w:val="num" w:pos="2922"/>
        </w:tabs>
        <w:ind w:left="2922" w:hanging="420"/>
      </w:pPr>
    </w:lvl>
    <w:lvl w:ilvl="7" w:tplc="04090017" w:tentative="1">
      <w:start w:val="1"/>
      <w:numFmt w:val="aiueoFullWidth"/>
      <w:lvlText w:val="(%8)"/>
      <w:lvlJc w:val="left"/>
      <w:pPr>
        <w:tabs>
          <w:tab w:val="num" w:pos="3342"/>
        </w:tabs>
        <w:ind w:left="3342" w:hanging="420"/>
      </w:pPr>
    </w:lvl>
    <w:lvl w:ilvl="8" w:tplc="04090011" w:tentative="1">
      <w:start w:val="1"/>
      <w:numFmt w:val="decimalEnclosedCircle"/>
      <w:lvlText w:val="%9"/>
      <w:lvlJc w:val="left"/>
      <w:pPr>
        <w:tabs>
          <w:tab w:val="num" w:pos="3762"/>
        </w:tabs>
        <w:ind w:left="3762" w:hanging="420"/>
      </w:pPr>
    </w:lvl>
  </w:abstractNum>
  <w:abstractNum w:abstractNumId="4" w15:restartNumberingAfterBreak="0">
    <w:nsid w:val="59501AC0"/>
    <w:multiLevelType w:val="hybridMultilevel"/>
    <w:tmpl w:val="A884711A"/>
    <w:lvl w:ilvl="0" w:tplc="54BAF3FC">
      <w:start w:val="3"/>
      <w:numFmt w:val="bullet"/>
      <w:lvlText w:val="※"/>
      <w:lvlJc w:val="left"/>
      <w:pPr>
        <w:ind w:left="541" w:hanging="360"/>
      </w:pPr>
      <w:rPr>
        <w:rFonts w:ascii="ＭＳ 明朝" w:eastAsia="ＭＳ 明朝" w:hAnsi="ＭＳ 明朝" w:cs="Times New Roman"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5" w15:restartNumberingAfterBreak="0">
    <w:nsid w:val="59F670E1"/>
    <w:multiLevelType w:val="hybridMultilevel"/>
    <w:tmpl w:val="F3AA542E"/>
    <w:lvl w:ilvl="0" w:tplc="EA2C2B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38291D"/>
    <w:multiLevelType w:val="hybridMultilevel"/>
    <w:tmpl w:val="CD561734"/>
    <w:lvl w:ilvl="0" w:tplc="FCF4A4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021273">
    <w:abstractNumId w:val="0"/>
  </w:num>
  <w:num w:numId="2" w16cid:durableId="644051156">
    <w:abstractNumId w:val="1"/>
  </w:num>
  <w:num w:numId="3" w16cid:durableId="1527867840">
    <w:abstractNumId w:val="3"/>
  </w:num>
  <w:num w:numId="4" w16cid:durableId="1503231502">
    <w:abstractNumId w:val="6"/>
  </w:num>
  <w:num w:numId="5" w16cid:durableId="1443839999">
    <w:abstractNumId w:val="5"/>
  </w:num>
  <w:num w:numId="6" w16cid:durableId="1187910021">
    <w:abstractNumId w:val="2"/>
  </w:num>
  <w:num w:numId="7" w16cid:durableId="19588768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91"/>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359"/>
    <w:rsid w:val="00001645"/>
    <w:rsid w:val="00003C7B"/>
    <w:rsid w:val="000107AB"/>
    <w:rsid w:val="0003791E"/>
    <w:rsid w:val="00042857"/>
    <w:rsid w:val="00042E61"/>
    <w:rsid w:val="000612BA"/>
    <w:rsid w:val="00064BB7"/>
    <w:rsid w:val="00086F6D"/>
    <w:rsid w:val="000926D4"/>
    <w:rsid w:val="000A0538"/>
    <w:rsid w:val="000B4E1E"/>
    <w:rsid w:val="000E2D8E"/>
    <w:rsid w:val="000E4257"/>
    <w:rsid w:val="000E6C02"/>
    <w:rsid w:val="00104374"/>
    <w:rsid w:val="001072F9"/>
    <w:rsid w:val="001204A5"/>
    <w:rsid w:val="00142E66"/>
    <w:rsid w:val="001578D4"/>
    <w:rsid w:val="001661D0"/>
    <w:rsid w:val="001661DA"/>
    <w:rsid w:val="001A308C"/>
    <w:rsid w:val="001A5C92"/>
    <w:rsid w:val="001B016B"/>
    <w:rsid w:val="001B3F56"/>
    <w:rsid w:val="001D0AA6"/>
    <w:rsid w:val="001D34EF"/>
    <w:rsid w:val="001D368C"/>
    <w:rsid w:val="001D3864"/>
    <w:rsid w:val="001D389A"/>
    <w:rsid w:val="001F2BB7"/>
    <w:rsid w:val="00240E79"/>
    <w:rsid w:val="002543A6"/>
    <w:rsid w:val="00282206"/>
    <w:rsid w:val="002A5B4D"/>
    <w:rsid w:val="002B320B"/>
    <w:rsid w:val="002B71B7"/>
    <w:rsid w:val="002C4BAB"/>
    <w:rsid w:val="002D7B0A"/>
    <w:rsid w:val="002F560E"/>
    <w:rsid w:val="002F7556"/>
    <w:rsid w:val="00330C87"/>
    <w:rsid w:val="00347BB8"/>
    <w:rsid w:val="003509E4"/>
    <w:rsid w:val="003554A2"/>
    <w:rsid w:val="003664F8"/>
    <w:rsid w:val="00374E6B"/>
    <w:rsid w:val="003A13A8"/>
    <w:rsid w:val="003A3441"/>
    <w:rsid w:val="003B1F15"/>
    <w:rsid w:val="003B6057"/>
    <w:rsid w:val="003C0F93"/>
    <w:rsid w:val="003D24E0"/>
    <w:rsid w:val="003F7387"/>
    <w:rsid w:val="00410DC9"/>
    <w:rsid w:val="0041458C"/>
    <w:rsid w:val="00421DA2"/>
    <w:rsid w:val="00422CE1"/>
    <w:rsid w:val="00430820"/>
    <w:rsid w:val="004428BB"/>
    <w:rsid w:val="00490B1F"/>
    <w:rsid w:val="00496A22"/>
    <w:rsid w:val="004A5D82"/>
    <w:rsid w:val="004B0BDF"/>
    <w:rsid w:val="004B229D"/>
    <w:rsid w:val="004C5530"/>
    <w:rsid w:val="004D0FC3"/>
    <w:rsid w:val="004E0A30"/>
    <w:rsid w:val="004E209D"/>
    <w:rsid w:val="00501725"/>
    <w:rsid w:val="00546768"/>
    <w:rsid w:val="0057622C"/>
    <w:rsid w:val="00592469"/>
    <w:rsid w:val="0059421E"/>
    <w:rsid w:val="005A1674"/>
    <w:rsid w:val="005B69C3"/>
    <w:rsid w:val="005E0D20"/>
    <w:rsid w:val="005E0EAB"/>
    <w:rsid w:val="005E3542"/>
    <w:rsid w:val="006057A7"/>
    <w:rsid w:val="00612F19"/>
    <w:rsid w:val="00631C42"/>
    <w:rsid w:val="006349CA"/>
    <w:rsid w:val="00662A42"/>
    <w:rsid w:val="00681290"/>
    <w:rsid w:val="006A466D"/>
    <w:rsid w:val="006A4D38"/>
    <w:rsid w:val="006B2205"/>
    <w:rsid w:val="00721A39"/>
    <w:rsid w:val="00724646"/>
    <w:rsid w:val="0076572F"/>
    <w:rsid w:val="00777612"/>
    <w:rsid w:val="007812EF"/>
    <w:rsid w:val="00787D88"/>
    <w:rsid w:val="0079615F"/>
    <w:rsid w:val="007A6DDD"/>
    <w:rsid w:val="007B46A9"/>
    <w:rsid w:val="007C7D43"/>
    <w:rsid w:val="007D0370"/>
    <w:rsid w:val="007D24B4"/>
    <w:rsid w:val="007D325F"/>
    <w:rsid w:val="007E1B56"/>
    <w:rsid w:val="007E2297"/>
    <w:rsid w:val="007F359C"/>
    <w:rsid w:val="007F4E1A"/>
    <w:rsid w:val="0082081E"/>
    <w:rsid w:val="008328FF"/>
    <w:rsid w:val="0083340B"/>
    <w:rsid w:val="0085034F"/>
    <w:rsid w:val="00853BB0"/>
    <w:rsid w:val="00870D56"/>
    <w:rsid w:val="00877077"/>
    <w:rsid w:val="00886D8B"/>
    <w:rsid w:val="008A13FC"/>
    <w:rsid w:val="008B3BE7"/>
    <w:rsid w:val="008B3DCC"/>
    <w:rsid w:val="008B52DA"/>
    <w:rsid w:val="008C5A26"/>
    <w:rsid w:val="008E408D"/>
    <w:rsid w:val="008E5D25"/>
    <w:rsid w:val="008F4D79"/>
    <w:rsid w:val="00904AB8"/>
    <w:rsid w:val="0090567A"/>
    <w:rsid w:val="00917A87"/>
    <w:rsid w:val="009208AC"/>
    <w:rsid w:val="00921108"/>
    <w:rsid w:val="009269C0"/>
    <w:rsid w:val="00927D10"/>
    <w:rsid w:val="00947DED"/>
    <w:rsid w:val="009724A9"/>
    <w:rsid w:val="0097351B"/>
    <w:rsid w:val="00977712"/>
    <w:rsid w:val="009902A1"/>
    <w:rsid w:val="00991C69"/>
    <w:rsid w:val="00997142"/>
    <w:rsid w:val="009A060C"/>
    <w:rsid w:val="009A52EF"/>
    <w:rsid w:val="009A5D63"/>
    <w:rsid w:val="009A7090"/>
    <w:rsid w:val="009C1C0D"/>
    <w:rsid w:val="009C1D42"/>
    <w:rsid w:val="009E44FE"/>
    <w:rsid w:val="009F773A"/>
    <w:rsid w:val="00A1095B"/>
    <w:rsid w:val="00A17098"/>
    <w:rsid w:val="00A30F30"/>
    <w:rsid w:val="00A314E2"/>
    <w:rsid w:val="00A66FE8"/>
    <w:rsid w:val="00A677C9"/>
    <w:rsid w:val="00A732A4"/>
    <w:rsid w:val="00A821D2"/>
    <w:rsid w:val="00A97E9D"/>
    <w:rsid w:val="00A97F8A"/>
    <w:rsid w:val="00AA1B32"/>
    <w:rsid w:val="00AB73D5"/>
    <w:rsid w:val="00AC1726"/>
    <w:rsid w:val="00AD5727"/>
    <w:rsid w:val="00AF0264"/>
    <w:rsid w:val="00B017C4"/>
    <w:rsid w:val="00B21F72"/>
    <w:rsid w:val="00B253CC"/>
    <w:rsid w:val="00B308BB"/>
    <w:rsid w:val="00B31714"/>
    <w:rsid w:val="00B453BC"/>
    <w:rsid w:val="00B50299"/>
    <w:rsid w:val="00B7025B"/>
    <w:rsid w:val="00B754AA"/>
    <w:rsid w:val="00B75DFD"/>
    <w:rsid w:val="00B801C2"/>
    <w:rsid w:val="00B87487"/>
    <w:rsid w:val="00BA076A"/>
    <w:rsid w:val="00BA0B60"/>
    <w:rsid w:val="00BA3D75"/>
    <w:rsid w:val="00BB14B7"/>
    <w:rsid w:val="00BB3406"/>
    <w:rsid w:val="00BC0359"/>
    <w:rsid w:val="00BD4288"/>
    <w:rsid w:val="00BE325D"/>
    <w:rsid w:val="00BE346B"/>
    <w:rsid w:val="00BE49D5"/>
    <w:rsid w:val="00BF40AE"/>
    <w:rsid w:val="00C05448"/>
    <w:rsid w:val="00C0566A"/>
    <w:rsid w:val="00C320F3"/>
    <w:rsid w:val="00C416AF"/>
    <w:rsid w:val="00C57C18"/>
    <w:rsid w:val="00C739CD"/>
    <w:rsid w:val="00C776DA"/>
    <w:rsid w:val="00C8702F"/>
    <w:rsid w:val="00C901B9"/>
    <w:rsid w:val="00C91C73"/>
    <w:rsid w:val="00CB5612"/>
    <w:rsid w:val="00CF391D"/>
    <w:rsid w:val="00CF7D45"/>
    <w:rsid w:val="00D0238B"/>
    <w:rsid w:val="00D12F39"/>
    <w:rsid w:val="00D14A42"/>
    <w:rsid w:val="00D202FA"/>
    <w:rsid w:val="00D31610"/>
    <w:rsid w:val="00D433CF"/>
    <w:rsid w:val="00D66115"/>
    <w:rsid w:val="00D814CE"/>
    <w:rsid w:val="00D82F9F"/>
    <w:rsid w:val="00D90A22"/>
    <w:rsid w:val="00D93D10"/>
    <w:rsid w:val="00D961D9"/>
    <w:rsid w:val="00DA2A0B"/>
    <w:rsid w:val="00DB32BE"/>
    <w:rsid w:val="00DB7BA9"/>
    <w:rsid w:val="00DC31CD"/>
    <w:rsid w:val="00E003D6"/>
    <w:rsid w:val="00E05820"/>
    <w:rsid w:val="00E33AC8"/>
    <w:rsid w:val="00E53B98"/>
    <w:rsid w:val="00E548FA"/>
    <w:rsid w:val="00E60C87"/>
    <w:rsid w:val="00E6224A"/>
    <w:rsid w:val="00E657D7"/>
    <w:rsid w:val="00E73DE4"/>
    <w:rsid w:val="00EE39C5"/>
    <w:rsid w:val="00EE699E"/>
    <w:rsid w:val="00EF1950"/>
    <w:rsid w:val="00EF32F7"/>
    <w:rsid w:val="00EF4F54"/>
    <w:rsid w:val="00F07116"/>
    <w:rsid w:val="00F07788"/>
    <w:rsid w:val="00F102C8"/>
    <w:rsid w:val="00F14A36"/>
    <w:rsid w:val="00F17790"/>
    <w:rsid w:val="00F27640"/>
    <w:rsid w:val="00F41968"/>
    <w:rsid w:val="00F5585B"/>
    <w:rsid w:val="00F65C61"/>
    <w:rsid w:val="00F93A4F"/>
    <w:rsid w:val="00F95DE9"/>
    <w:rsid w:val="00FA62D5"/>
    <w:rsid w:val="00FF5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5B2D25"/>
  <w15:docId w15:val="{AA4F08A3-A0E4-47BC-B5CF-275C4A1D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359"/>
    <w:pPr>
      <w:widowControl w:val="0"/>
      <w:jc w:val="both"/>
    </w:pPr>
    <w:rPr>
      <w:rFonts w:ascii="Century" w:eastAsia="ＭＳ 明朝" w:hAnsi="Century" w:cs="Times New Roman"/>
      <w:szCs w:val="24"/>
    </w:rPr>
  </w:style>
  <w:style w:type="paragraph" w:styleId="1">
    <w:name w:val="heading 1"/>
    <w:basedOn w:val="a"/>
    <w:next w:val="a"/>
    <w:link w:val="10"/>
    <w:qFormat/>
    <w:rsid w:val="00BC0359"/>
    <w:pPr>
      <w:keepNext/>
      <w:numPr>
        <w:numId w:val="1"/>
      </w:numPr>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C0359"/>
    <w:rPr>
      <w:rFonts w:ascii="Arial" w:eastAsia="ＭＳ ゴシック" w:hAnsi="Arial" w:cs="Times New Roman"/>
      <w:sz w:val="24"/>
      <w:szCs w:val="24"/>
    </w:rPr>
  </w:style>
  <w:style w:type="paragraph" w:customStyle="1" w:styleId="Bullet2">
    <w:name w:val="Bullet2"/>
    <w:basedOn w:val="a"/>
    <w:rsid w:val="00BC0359"/>
  </w:style>
  <w:style w:type="paragraph" w:styleId="a3">
    <w:name w:val="Plain Text"/>
    <w:basedOn w:val="a"/>
    <w:link w:val="a4"/>
    <w:uiPriority w:val="99"/>
    <w:rsid w:val="00BC0359"/>
    <w:rPr>
      <w:rFonts w:ascii="ＭＳ 明朝" w:hAnsi="Courier New"/>
      <w:sz w:val="20"/>
      <w:szCs w:val="20"/>
    </w:rPr>
  </w:style>
  <w:style w:type="character" w:customStyle="1" w:styleId="a4">
    <w:name w:val="書式なし (文字)"/>
    <w:basedOn w:val="a0"/>
    <w:link w:val="a3"/>
    <w:uiPriority w:val="99"/>
    <w:rsid w:val="00BC0359"/>
    <w:rPr>
      <w:rFonts w:ascii="ＭＳ 明朝" w:eastAsia="ＭＳ 明朝" w:hAnsi="Courier New" w:cs="Times New Roman"/>
      <w:sz w:val="20"/>
      <w:szCs w:val="20"/>
    </w:rPr>
  </w:style>
  <w:style w:type="paragraph" w:styleId="a5">
    <w:name w:val="Body Text"/>
    <w:basedOn w:val="a"/>
    <w:link w:val="a6"/>
    <w:rsid w:val="00BC0359"/>
    <w:pPr>
      <w:adjustRightInd w:val="0"/>
      <w:spacing w:line="320" w:lineRule="atLeast"/>
      <w:textAlignment w:val="baseline"/>
    </w:pPr>
    <w:rPr>
      <w:rFonts w:ascii="ＭＳ 明朝"/>
      <w:b/>
      <w:bCs/>
      <w:kern w:val="0"/>
      <w:sz w:val="20"/>
      <w:szCs w:val="20"/>
    </w:rPr>
  </w:style>
  <w:style w:type="character" w:customStyle="1" w:styleId="a6">
    <w:name w:val="本文 (文字)"/>
    <w:basedOn w:val="a0"/>
    <w:link w:val="a5"/>
    <w:rsid w:val="00BC0359"/>
    <w:rPr>
      <w:rFonts w:ascii="ＭＳ 明朝" w:eastAsia="ＭＳ 明朝" w:hAnsi="Century" w:cs="Times New Roman"/>
      <w:b/>
      <w:bCs/>
      <w:kern w:val="0"/>
      <w:sz w:val="20"/>
      <w:szCs w:val="20"/>
    </w:rPr>
  </w:style>
  <w:style w:type="paragraph" w:styleId="a7">
    <w:name w:val="header"/>
    <w:basedOn w:val="a"/>
    <w:link w:val="a8"/>
    <w:uiPriority w:val="99"/>
    <w:unhideWhenUsed/>
    <w:rsid w:val="00BC0359"/>
    <w:pPr>
      <w:tabs>
        <w:tab w:val="center" w:pos="4252"/>
        <w:tab w:val="right" w:pos="8504"/>
      </w:tabs>
      <w:snapToGrid w:val="0"/>
    </w:pPr>
  </w:style>
  <w:style w:type="character" w:customStyle="1" w:styleId="a8">
    <w:name w:val="ヘッダー (文字)"/>
    <w:basedOn w:val="a0"/>
    <w:link w:val="a7"/>
    <w:uiPriority w:val="99"/>
    <w:rsid w:val="00BC0359"/>
    <w:rPr>
      <w:rFonts w:ascii="Century" w:eastAsia="ＭＳ 明朝" w:hAnsi="Century" w:cs="Times New Roman"/>
      <w:szCs w:val="24"/>
    </w:rPr>
  </w:style>
  <w:style w:type="paragraph" w:styleId="a9">
    <w:name w:val="footer"/>
    <w:basedOn w:val="a"/>
    <w:link w:val="aa"/>
    <w:uiPriority w:val="99"/>
    <w:unhideWhenUsed/>
    <w:rsid w:val="00BC0359"/>
    <w:pPr>
      <w:tabs>
        <w:tab w:val="center" w:pos="4252"/>
        <w:tab w:val="right" w:pos="8504"/>
      </w:tabs>
      <w:snapToGrid w:val="0"/>
    </w:pPr>
  </w:style>
  <w:style w:type="character" w:customStyle="1" w:styleId="aa">
    <w:name w:val="フッター (文字)"/>
    <w:basedOn w:val="a0"/>
    <w:link w:val="a9"/>
    <w:uiPriority w:val="99"/>
    <w:rsid w:val="00BC0359"/>
    <w:rPr>
      <w:rFonts w:ascii="Century" w:eastAsia="ＭＳ 明朝" w:hAnsi="Century" w:cs="Times New Roman"/>
      <w:szCs w:val="24"/>
    </w:rPr>
  </w:style>
  <w:style w:type="paragraph" w:styleId="ab">
    <w:name w:val="List Paragraph"/>
    <w:basedOn w:val="a"/>
    <w:uiPriority w:val="34"/>
    <w:qFormat/>
    <w:rsid w:val="003B1F15"/>
    <w:pPr>
      <w:ind w:leftChars="400" w:left="840"/>
    </w:pPr>
  </w:style>
  <w:style w:type="paragraph" w:styleId="HTML">
    <w:name w:val="HTML Preformatted"/>
    <w:basedOn w:val="a"/>
    <w:link w:val="HTML0"/>
    <w:uiPriority w:val="99"/>
    <w:unhideWhenUsed/>
    <w:rsid w:val="00E65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E657D7"/>
    <w:rPr>
      <w:rFonts w:ascii="ＭＳ ゴシック" w:eastAsia="ＭＳ ゴシック" w:hAnsi="ＭＳ ゴシック" w:cs="ＭＳ ゴシック"/>
      <w:kern w:val="0"/>
      <w:sz w:val="24"/>
      <w:szCs w:val="24"/>
    </w:rPr>
  </w:style>
  <w:style w:type="paragraph" w:styleId="ac">
    <w:name w:val="Balloon Text"/>
    <w:basedOn w:val="a"/>
    <w:link w:val="ad"/>
    <w:uiPriority w:val="99"/>
    <w:semiHidden/>
    <w:unhideWhenUsed/>
    <w:rsid w:val="00B21F7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21F72"/>
    <w:rPr>
      <w:rFonts w:asciiTheme="majorHAnsi" w:eastAsiaTheme="majorEastAsia" w:hAnsiTheme="majorHAnsi" w:cstheme="majorBidi"/>
      <w:sz w:val="18"/>
      <w:szCs w:val="18"/>
    </w:rPr>
  </w:style>
  <w:style w:type="paragraph" w:styleId="ae">
    <w:name w:val="Revision"/>
    <w:hidden/>
    <w:uiPriority w:val="99"/>
    <w:semiHidden/>
    <w:rsid w:val="00F17790"/>
    <w:rPr>
      <w:rFonts w:ascii="Century" w:eastAsia="ＭＳ 明朝" w:hAnsi="Century" w:cs="Times New Roman"/>
      <w:szCs w:val="24"/>
    </w:rPr>
  </w:style>
  <w:style w:type="character" w:styleId="af">
    <w:name w:val="annotation reference"/>
    <w:basedOn w:val="a0"/>
    <w:uiPriority w:val="99"/>
    <w:semiHidden/>
    <w:unhideWhenUsed/>
    <w:rsid w:val="00870D56"/>
    <w:rPr>
      <w:sz w:val="18"/>
      <w:szCs w:val="18"/>
    </w:rPr>
  </w:style>
  <w:style w:type="paragraph" w:styleId="af0">
    <w:name w:val="annotation text"/>
    <w:basedOn w:val="a"/>
    <w:link w:val="af1"/>
    <w:uiPriority w:val="99"/>
    <w:unhideWhenUsed/>
    <w:rsid w:val="00870D56"/>
    <w:pPr>
      <w:jc w:val="left"/>
    </w:pPr>
  </w:style>
  <w:style w:type="character" w:customStyle="1" w:styleId="af1">
    <w:name w:val="コメント文字列 (文字)"/>
    <w:basedOn w:val="a0"/>
    <w:link w:val="af0"/>
    <w:uiPriority w:val="99"/>
    <w:rsid w:val="00870D56"/>
    <w:rPr>
      <w:rFonts w:ascii="Century" w:eastAsia="ＭＳ 明朝" w:hAnsi="Century" w:cs="Times New Roman"/>
      <w:szCs w:val="24"/>
    </w:rPr>
  </w:style>
  <w:style w:type="character" w:styleId="af2">
    <w:name w:val="Hyperlink"/>
    <w:basedOn w:val="a0"/>
    <w:uiPriority w:val="99"/>
    <w:unhideWhenUsed/>
    <w:rsid w:val="00870D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7565">
      <w:bodyDiv w:val="1"/>
      <w:marLeft w:val="0"/>
      <w:marRight w:val="0"/>
      <w:marTop w:val="0"/>
      <w:marBottom w:val="0"/>
      <w:divBdr>
        <w:top w:val="none" w:sz="0" w:space="0" w:color="auto"/>
        <w:left w:val="none" w:sz="0" w:space="0" w:color="auto"/>
        <w:bottom w:val="none" w:sz="0" w:space="0" w:color="auto"/>
        <w:right w:val="none" w:sz="0" w:space="0" w:color="auto"/>
      </w:divBdr>
    </w:div>
    <w:div w:id="513686109">
      <w:bodyDiv w:val="1"/>
      <w:marLeft w:val="0"/>
      <w:marRight w:val="0"/>
      <w:marTop w:val="0"/>
      <w:marBottom w:val="0"/>
      <w:divBdr>
        <w:top w:val="none" w:sz="0" w:space="0" w:color="auto"/>
        <w:left w:val="none" w:sz="0" w:space="0" w:color="auto"/>
        <w:bottom w:val="none" w:sz="0" w:space="0" w:color="auto"/>
        <w:right w:val="none" w:sz="0" w:space="0" w:color="auto"/>
      </w:divBdr>
    </w:div>
    <w:div w:id="525749054">
      <w:bodyDiv w:val="1"/>
      <w:marLeft w:val="0"/>
      <w:marRight w:val="0"/>
      <w:marTop w:val="0"/>
      <w:marBottom w:val="0"/>
      <w:divBdr>
        <w:top w:val="none" w:sz="0" w:space="0" w:color="auto"/>
        <w:left w:val="none" w:sz="0" w:space="0" w:color="auto"/>
        <w:bottom w:val="none" w:sz="0" w:space="0" w:color="auto"/>
        <w:right w:val="none" w:sz="0" w:space="0" w:color="auto"/>
      </w:divBdr>
    </w:div>
    <w:div w:id="691687880">
      <w:bodyDiv w:val="1"/>
      <w:marLeft w:val="0"/>
      <w:marRight w:val="0"/>
      <w:marTop w:val="0"/>
      <w:marBottom w:val="0"/>
      <w:divBdr>
        <w:top w:val="none" w:sz="0" w:space="0" w:color="auto"/>
        <w:left w:val="none" w:sz="0" w:space="0" w:color="auto"/>
        <w:bottom w:val="none" w:sz="0" w:space="0" w:color="auto"/>
        <w:right w:val="none" w:sz="0" w:space="0" w:color="auto"/>
      </w:divBdr>
    </w:div>
    <w:div w:id="1087727065">
      <w:bodyDiv w:val="1"/>
      <w:marLeft w:val="0"/>
      <w:marRight w:val="0"/>
      <w:marTop w:val="0"/>
      <w:marBottom w:val="0"/>
      <w:divBdr>
        <w:top w:val="none" w:sz="0" w:space="0" w:color="auto"/>
        <w:left w:val="none" w:sz="0" w:space="0" w:color="auto"/>
        <w:bottom w:val="none" w:sz="0" w:space="0" w:color="auto"/>
        <w:right w:val="none" w:sz="0" w:space="0" w:color="auto"/>
      </w:divBdr>
    </w:div>
    <w:div w:id="1099176405">
      <w:bodyDiv w:val="1"/>
      <w:marLeft w:val="0"/>
      <w:marRight w:val="0"/>
      <w:marTop w:val="0"/>
      <w:marBottom w:val="0"/>
      <w:divBdr>
        <w:top w:val="none" w:sz="0" w:space="0" w:color="auto"/>
        <w:left w:val="none" w:sz="0" w:space="0" w:color="auto"/>
        <w:bottom w:val="none" w:sz="0" w:space="0" w:color="auto"/>
        <w:right w:val="none" w:sz="0" w:space="0" w:color="auto"/>
      </w:divBdr>
    </w:div>
    <w:div w:id="211439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2A3AE4-F317-49C6-A595-31A9BDA70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1234</Words>
  <Characters>7038</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tkimura</dc:creator>
  <cp:lastModifiedBy>GF009</cp:lastModifiedBy>
  <cp:revision>2</cp:revision>
  <cp:lastPrinted>2024-05-28T06:55:00Z</cp:lastPrinted>
  <dcterms:created xsi:type="dcterms:W3CDTF">2024-10-15T02:47:00Z</dcterms:created>
  <dcterms:modified xsi:type="dcterms:W3CDTF">2024-10-15T02:47:00Z</dcterms:modified>
</cp:coreProperties>
</file>